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135 от 29.12.2023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619"/>
        <w:gridCol w:w="2352"/>
      </w:tblGrid>
      <w:tr w:rsidR="001A3226" w:rsidTr="00175353">
        <w:trPr>
          <w:jc w:val="center"/>
        </w:trPr>
        <w:tc>
          <w:tcPr>
            <w:tcW w:w="2666" w:type="dxa"/>
          </w:tcPr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202_ж.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Алматы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</w:p>
        </w:tc>
        <w:tc>
          <w:tcPr>
            <w:tcW w:w="4619" w:type="dxa"/>
          </w:tcPr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БҰЙРЫҚ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</w:t>
            </w:r>
          </w:p>
        </w:tc>
        <w:tc>
          <w:tcPr>
            <w:tcW w:w="2352" w:type="dxa"/>
          </w:tcPr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202_г.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Алматы</w:t>
            </w:r>
          </w:p>
        </w:tc>
      </w:tr>
    </w:tbl>
    <w:p w:rsidR="001A3226" w:rsidRDefault="001A3226">
      <w:pPr>
        <w:pStyle w:val="aa"/>
        <w:ind w:firstLine="708"/>
        <w:rPr>
          <w:rFonts w:ascii="Times New Roman" w:hAnsi="Times New Roman" w:cs="Times New Roman"/>
          <w:i/>
          <w:sz w:val="24"/>
          <w:szCs w:val="28"/>
        </w:rPr>
      </w:pPr>
      <w:bookmarkStart w:id="0" w:name="_Hlk147478727"/>
      <w:bookmarkStart w:id="1" w:name="_Hlk147478600"/>
    </w:p>
    <w:p w:rsidR="001A3226" w:rsidRPr="00175353" w:rsidRDefault="001A3226" w:rsidP="00175353">
      <w:pPr>
        <w:pStyle w:val="aa"/>
        <w:spacing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6A11E2" w:rsidRPr="006A11E2" w:rsidRDefault="006A11E2" w:rsidP="006A11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E2">
        <w:rPr>
          <w:rFonts w:ascii="Times New Roman" w:hAnsi="Times New Roman" w:cs="Times New Roman"/>
          <w:i/>
        </w:rPr>
        <w:t>О внесении изменений и дополнений</w:t>
      </w:r>
    </w:p>
    <w:p w:rsidR="006A11E2" w:rsidRPr="006A11E2" w:rsidRDefault="006A11E2" w:rsidP="006A11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E2">
        <w:rPr>
          <w:rFonts w:ascii="Times New Roman" w:hAnsi="Times New Roman" w:cs="Times New Roman"/>
          <w:i/>
        </w:rPr>
        <w:t>в план закупок с применением особого порядка закупок</w:t>
      </w:r>
    </w:p>
    <w:p w:rsidR="006A11E2" w:rsidRPr="006A11E2" w:rsidRDefault="006A11E2" w:rsidP="006A11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1E2">
        <w:rPr>
          <w:rFonts w:ascii="Times New Roman" w:hAnsi="Times New Roman" w:cs="Times New Roman"/>
          <w:i/>
        </w:rPr>
        <w:t>на 2023-2025 годы</w:t>
      </w:r>
      <w:r w:rsidRPr="006A11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353" w:rsidRPr="007C75B1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2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соблюдения требований </w:t>
      </w:r>
      <w:r w:rsidRPr="009E2230">
        <w:rPr>
          <w:rFonts w:ascii="Times New Roman" w:hAnsi="Times New Roman" w:cs="Times New Roman"/>
          <w:sz w:val="24"/>
          <w:szCs w:val="24"/>
          <w:lang w:val="kk-KZ"/>
        </w:rPr>
        <w:t>стать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E2230"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  <w:r w:rsidRPr="009E22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230">
        <w:rPr>
          <w:rFonts w:ascii="Times New Roman" w:hAnsi="Times New Roman" w:cs="Times New Roman"/>
          <w:sz w:val="24"/>
          <w:szCs w:val="24"/>
        </w:rPr>
        <w:t xml:space="preserve">Порядка осуществления закупок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Pr="009E2230">
        <w:rPr>
          <w:rFonts w:ascii="Times New Roman" w:hAnsi="Times New Roman" w:cs="Times New Roman"/>
          <w:sz w:val="24"/>
          <w:szCs w:val="24"/>
        </w:rPr>
        <w:t>«Фонд национального благосостояния «</w:t>
      </w:r>
      <w:proofErr w:type="spellStart"/>
      <w:r w:rsidRPr="009E223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9E2230">
        <w:rPr>
          <w:rFonts w:ascii="Times New Roman" w:hAnsi="Times New Roman" w:cs="Times New Roman"/>
          <w:sz w:val="24"/>
          <w:szCs w:val="24"/>
        </w:rPr>
        <w:t>» и юридическими лицами,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9E223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9E2230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, утверждённого решением</w:t>
      </w:r>
      <w:r w:rsidRPr="009E2230">
        <w:rPr>
          <w:rFonts w:ascii="Times New Roman" w:hAnsi="Times New Roman" w:cs="Times New Roman"/>
          <w:sz w:val="24"/>
          <w:szCs w:val="24"/>
        </w:rPr>
        <w:t xml:space="preserve"> </w:t>
      </w:r>
      <w:r w:rsidRPr="00AF0304">
        <w:rPr>
          <w:rFonts w:ascii="Times New Roman" w:hAnsi="Times New Roman" w:cs="Times New Roman"/>
          <w:sz w:val="24"/>
          <w:szCs w:val="24"/>
        </w:rPr>
        <w:t>Совета директоров АО «Фонд национального благосостояния «</w:t>
      </w:r>
      <w:proofErr w:type="spellStart"/>
      <w:r w:rsidRPr="00AF0304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AF0304">
        <w:rPr>
          <w:rFonts w:ascii="Times New Roman" w:hAnsi="Times New Roman" w:cs="Times New Roman"/>
          <w:sz w:val="24"/>
          <w:szCs w:val="24"/>
        </w:rPr>
        <w:t>» от 3 марта 2022 года № 193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53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53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3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75353" w:rsidRPr="009E2230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E2" w:rsidRDefault="006A11E2" w:rsidP="006A11E2">
      <w:pPr>
        <w:pStyle w:val="ab"/>
        <w:numPr>
          <w:ilvl w:val="0"/>
          <w:numId w:val="2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Внести изменений и дополнений План закупок товаров, работ и услуг с применением </w:t>
      </w:r>
    </w:p>
    <w:p w:rsidR="006A11E2" w:rsidRPr="006A11E2" w:rsidRDefault="006A11E2" w:rsidP="006A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>особого порядка закупок ТОО «Институт высоких технологий» на 2023-2025 годы, утвержденный приказом №1</w:t>
      </w:r>
      <w:r w:rsidR="00AD4C0E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6A11E2">
        <w:rPr>
          <w:rFonts w:ascii="Times New Roman" w:hAnsi="Times New Roman" w:cs="Times New Roman"/>
          <w:sz w:val="24"/>
          <w:szCs w:val="24"/>
        </w:rPr>
        <w:t xml:space="preserve"> от </w:t>
      </w:r>
      <w:r w:rsidR="00AD4C0E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6A11E2">
        <w:rPr>
          <w:rFonts w:ascii="Times New Roman" w:hAnsi="Times New Roman" w:cs="Times New Roman"/>
          <w:sz w:val="24"/>
          <w:szCs w:val="24"/>
        </w:rPr>
        <w:t>.</w:t>
      </w:r>
      <w:r w:rsidR="00AD4C0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A11E2">
        <w:rPr>
          <w:rFonts w:ascii="Times New Roman" w:hAnsi="Times New Roman" w:cs="Times New Roman"/>
          <w:sz w:val="24"/>
          <w:szCs w:val="24"/>
        </w:rPr>
        <w:t>1.2023г., согласно Приложению 1 к настоящему приказу.</w:t>
      </w:r>
    </w:p>
    <w:p w:rsidR="00175353" w:rsidRPr="007C75B1" w:rsidRDefault="00175353" w:rsidP="006A11E2">
      <w:pPr>
        <w:pStyle w:val="ab"/>
        <w:numPr>
          <w:ilvl w:val="0"/>
          <w:numId w:val="2"/>
        </w:numPr>
        <w:suppressAutoHyphens w:val="0"/>
        <w:spacing w:after="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5B1">
        <w:rPr>
          <w:rFonts w:ascii="Times New Roman" w:hAnsi="Times New Roman" w:cs="Times New Roman"/>
          <w:sz w:val="24"/>
          <w:szCs w:val="24"/>
          <w:lang w:val="kk-KZ"/>
        </w:rPr>
        <w:t xml:space="preserve"> ОБАиК (</w:t>
      </w:r>
      <w:r>
        <w:rPr>
          <w:rFonts w:ascii="Times New Roman" w:hAnsi="Times New Roman" w:cs="Times New Roman"/>
          <w:sz w:val="24"/>
          <w:szCs w:val="24"/>
          <w:lang w:val="kk-KZ"/>
        </w:rPr>
        <w:t>Танирбергенов А.Т.</w:t>
      </w:r>
      <w:r w:rsidRPr="007C75B1">
        <w:rPr>
          <w:rFonts w:ascii="Times New Roman" w:hAnsi="Times New Roman" w:cs="Times New Roman"/>
          <w:sz w:val="24"/>
          <w:szCs w:val="24"/>
          <w:lang w:val="kk-KZ"/>
        </w:rPr>
        <w:t xml:space="preserve">) разместить утвержденный План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закупок товаров, работ и услуг </w:t>
      </w:r>
      <w:r w:rsidRPr="007C75B1">
        <w:rPr>
          <w:rFonts w:ascii="Times New Roman" w:hAnsi="Times New Roman" w:cs="Times New Roman"/>
          <w:sz w:val="24"/>
          <w:szCs w:val="24"/>
        </w:rPr>
        <w:t xml:space="preserve">с применением особого порядка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7C75B1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7C75B1">
        <w:rPr>
          <w:rFonts w:ascii="Times New Roman" w:hAnsi="Times New Roman" w:cs="Times New Roman"/>
          <w:sz w:val="24"/>
          <w:szCs w:val="24"/>
          <w:lang w:val="kk-KZ"/>
        </w:rPr>
        <w:t>на веб-сайте ТОО «Институт  высоких технологий»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5353" w:rsidRPr="007C75B1" w:rsidRDefault="00175353" w:rsidP="006A11E2">
      <w:pPr>
        <w:pStyle w:val="ab"/>
        <w:numPr>
          <w:ilvl w:val="0"/>
          <w:numId w:val="2"/>
        </w:numPr>
        <w:suppressAutoHyphens w:val="0"/>
        <w:spacing w:after="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5B1">
        <w:rPr>
          <w:rFonts w:ascii="Times New Roman" w:hAnsi="Times New Roman" w:cs="Times New Roman"/>
          <w:sz w:val="24"/>
          <w:szCs w:val="24"/>
          <w:lang w:val="kk-KZ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C75B1">
        <w:rPr>
          <w:rFonts w:ascii="Times New Roman" w:hAnsi="Times New Roman" w:cs="Times New Roman"/>
          <w:sz w:val="24"/>
          <w:szCs w:val="24"/>
          <w:lang w:val="kk-KZ"/>
        </w:rPr>
        <w:t>риказ вступает в силу и вводится в действие со дня его подписания.</w:t>
      </w:r>
    </w:p>
    <w:p w:rsidR="00175353" w:rsidRPr="007C75B1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Генеральн</w:t>
      </w:r>
      <w:r w:rsidR="00981F95">
        <w:rPr>
          <w:rFonts w:ascii="Times New Roman" w:hAnsi="Times New Roman" w:cs="Times New Roman"/>
          <w:b/>
          <w:sz w:val="24"/>
          <w:szCs w:val="24"/>
          <w:lang w:val="kk-KZ"/>
        </w:rPr>
        <w:t>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E2F4D">
        <w:rPr>
          <w:rFonts w:ascii="Times New Roman" w:hAnsi="Times New Roman" w:cs="Times New Roman"/>
          <w:b/>
          <w:sz w:val="24"/>
          <w:szCs w:val="24"/>
        </w:rPr>
        <w:tab/>
      </w:r>
      <w:r w:rsidRPr="00DE2F4D">
        <w:rPr>
          <w:rFonts w:ascii="Times New Roman" w:hAnsi="Times New Roman" w:cs="Times New Roman"/>
          <w:b/>
          <w:sz w:val="24"/>
          <w:szCs w:val="24"/>
        </w:rPr>
        <w:tab/>
      </w:r>
      <w:r w:rsidRPr="00DE2F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981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Р</w:t>
      </w:r>
      <w:r w:rsidR="00DE5BF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81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Медео</w:t>
      </w: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175353">
      <w:headerReference w:type="first" r:id="rId8"/>
      <w:pgSz w:w="11906" w:h="16838"/>
      <w:pgMar w:top="1418" w:right="851" w:bottom="284" w:left="1418" w:header="284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10:08 Каратаев Есей Миронович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10:15 Балтабаев Алиби Жанашаевич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10:17 Василец Е.А.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10:41 Жаксылыков Куанышкерей Жаксылыкович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11:05 Медео Р.К.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Приказ по ОД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135 от 29.12.2023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ЖАКСЫЛЫКОВ К. Ж.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ЖАКСЫЛЫКОВ К. Ж. (НАЧАЛЬНИК ОТДЕЛА)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Каратаев Есей Миронович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29.12.2023 10:08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Балтабаев Алиби Жанашаевич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29.12.2023 10:15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Василец Е.А.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29.12.2023 10:17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Жаксылыков Куанышкерей Жаксылыкович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29.12.2023 10:41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"Институт высоких технологий"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МЕДЕО РУСТАМ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MIISBwYJ...hm2vWJik=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29.12.2023 11:05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32" w:rsidRDefault="00574F32">
      <w:pPr>
        <w:spacing w:line="240" w:lineRule="auto"/>
      </w:pPr>
      <w:r>
        <w:separator/>
      </w:r>
    </w:p>
  </w:endnote>
  <w:endnote w:type="continuationSeparator" w:id="0">
    <w:p w:rsidR="00574F32" w:rsidRDefault="00574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03.01.2024 14:19. Копия электронного документа. Версия СЭД: Documentolog 7.21.1.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03.01.2024 14:19. Копия электронного документа. Версия СЭД: Documentolog 7.21.1.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32" w:rsidRDefault="00574F32">
      <w:pPr>
        <w:spacing w:after="0"/>
      </w:pPr>
      <w:r>
        <w:separator/>
      </w:r>
    </w:p>
  </w:footnote>
  <w:footnote w:type="continuationSeparator" w:id="0">
    <w:p w:rsidR="00574F32" w:rsidRDefault="00574F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120"/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6564"/>
    </w:tblGrid>
    <w:tr w:rsidR="001A3226">
      <w:tc>
        <w:tcPr>
          <w:tcW w:w="3085" w:type="dxa"/>
        </w:tcPr>
        <w:p w:rsidR="001A3226" w:rsidRDefault="00AE0626">
          <w:pPr>
            <w:shd w:val="clear" w:color="auto" w:fill="FFFFFF"/>
            <w:spacing w:after="0" w:line="192" w:lineRule="auto"/>
            <w:contextualSpacing/>
            <w:jc w:val="center"/>
            <w:rPr>
              <w:rFonts w:ascii="Times New Roman" w:hAnsi="Times New Roman" w:cs="Times New Roman"/>
              <w:b/>
              <w:spacing w:val="2"/>
              <w:sz w:val="24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63500</wp:posOffset>
                </wp:positionV>
                <wp:extent cx="1629410" cy="1158875"/>
                <wp:effectExtent l="0" t="0" r="8890" b="3175"/>
                <wp:wrapSquare wrapText="bothSides"/>
                <wp:docPr id="2" name="Рисунок 2" descr="Лого 2019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Лого 2019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41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4" w:type="dxa"/>
          <w:vAlign w:val="center"/>
        </w:tcPr>
        <w:p w:rsidR="001A3226" w:rsidRDefault="00AE0626">
          <w:pPr>
            <w:shd w:val="clear" w:color="auto" w:fill="FFFFFF"/>
            <w:spacing w:after="0" w:line="276" w:lineRule="auto"/>
            <w:contextualSpacing/>
            <w:jc w:val="center"/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pacing w:val="2"/>
              <w:sz w:val="28"/>
              <w:szCs w:val="28"/>
            </w:rPr>
            <w:t>ЖШС «</w:t>
          </w:r>
          <w:proofErr w:type="spellStart"/>
          <w:r>
            <w:rPr>
              <w:rFonts w:ascii="Times New Roman" w:hAnsi="Times New Roman" w:cs="Times New Roman"/>
              <w:b/>
              <w:spacing w:val="2"/>
              <w:sz w:val="28"/>
              <w:szCs w:val="28"/>
            </w:rPr>
            <w:t>Жоғары</w:t>
          </w:r>
          <w:proofErr w:type="spellEnd"/>
          <w:r>
            <w:rPr>
              <w:rFonts w:ascii="Times New Roman" w:hAnsi="Times New Roman" w:cs="Times New Roman"/>
              <w:b/>
              <w:spacing w:val="2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  <w:t>технологиялар</w:t>
          </w:r>
          <w:proofErr w:type="spellEnd"/>
          <w:r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  <w:t xml:space="preserve"> институты»</w:t>
          </w:r>
        </w:p>
        <w:p w:rsidR="001A3226" w:rsidRDefault="00AE0626">
          <w:pPr>
            <w:shd w:val="clear" w:color="auto" w:fill="FFFFFF"/>
            <w:spacing w:after="0" w:line="276" w:lineRule="auto"/>
            <w:contextualSpacing/>
            <w:jc w:val="center"/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  <w:t>ТОО «Институт высоких технологий»</w:t>
          </w:r>
        </w:p>
        <w:p w:rsidR="001A3226" w:rsidRDefault="001A3226">
          <w:pPr>
            <w:shd w:val="clear" w:color="auto" w:fill="FFFFFF"/>
            <w:spacing w:after="0" w:line="218" w:lineRule="exact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1A3226" w:rsidRDefault="001A3226">
    <w:pPr>
      <w:spacing w:before="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36"/>
    <w:multiLevelType w:val="multilevel"/>
    <w:tmpl w:val="0A562D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41957"/>
    <w:multiLevelType w:val="hybridMultilevel"/>
    <w:tmpl w:val="DB04C6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E37"/>
    <w:multiLevelType w:val="hybridMultilevel"/>
    <w:tmpl w:val="20EA33B8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C60967"/>
    <w:multiLevelType w:val="hybridMultilevel"/>
    <w:tmpl w:val="EAF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02458"/>
    <w:multiLevelType w:val="hybridMultilevel"/>
    <w:tmpl w:val="1220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71"/>
    <w:rsid w:val="000475EF"/>
    <w:rsid w:val="0009644E"/>
    <w:rsid w:val="000E7E97"/>
    <w:rsid w:val="000F0CE8"/>
    <w:rsid w:val="0011164C"/>
    <w:rsid w:val="00175353"/>
    <w:rsid w:val="001A3226"/>
    <w:rsid w:val="001A6005"/>
    <w:rsid w:val="00224D12"/>
    <w:rsid w:val="00250B07"/>
    <w:rsid w:val="0035740D"/>
    <w:rsid w:val="00403EAE"/>
    <w:rsid w:val="004307B2"/>
    <w:rsid w:val="005114ED"/>
    <w:rsid w:val="00520D50"/>
    <w:rsid w:val="00574F32"/>
    <w:rsid w:val="005A7570"/>
    <w:rsid w:val="00672317"/>
    <w:rsid w:val="006A11E2"/>
    <w:rsid w:val="0074567F"/>
    <w:rsid w:val="00770E2A"/>
    <w:rsid w:val="008437EE"/>
    <w:rsid w:val="00950BB6"/>
    <w:rsid w:val="00981F95"/>
    <w:rsid w:val="009C2240"/>
    <w:rsid w:val="00A17614"/>
    <w:rsid w:val="00A8554D"/>
    <w:rsid w:val="00AB4C7A"/>
    <w:rsid w:val="00AD4C0E"/>
    <w:rsid w:val="00AE0626"/>
    <w:rsid w:val="00B05621"/>
    <w:rsid w:val="00B41238"/>
    <w:rsid w:val="00BC7485"/>
    <w:rsid w:val="00C120E0"/>
    <w:rsid w:val="00C30663"/>
    <w:rsid w:val="00C44CDF"/>
    <w:rsid w:val="00C50390"/>
    <w:rsid w:val="00C71EFD"/>
    <w:rsid w:val="00C80611"/>
    <w:rsid w:val="00CF5E32"/>
    <w:rsid w:val="00D03031"/>
    <w:rsid w:val="00D52BF7"/>
    <w:rsid w:val="00DC3171"/>
    <w:rsid w:val="00DE300A"/>
    <w:rsid w:val="00DE5BF3"/>
    <w:rsid w:val="00E2691C"/>
    <w:rsid w:val="00E5444B"/>
    <w:rsid w:val="00EE3194"/>
    <w:rsid w:val="00F042AD"/>
    <w:rsid w:val="00F27791"/>
    <w:rsid w:val="00F435D8"/>
    <w:rsid w:val="00F860D9"/>
    <w:rsid w:val="00FB33B2"/>
    <w:rsid w:val="00FD56DE"/>
    <w:rsid w:val="00FD7FD9"/>
    <w:rsid w:val="375A03EF"/>
    <w:rsid w:val="42062F1C"/>
    <w:rsid w:val="771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BF0C"/>
  <w15:docId w15:val="{4843F54E-F0AC-455A-A469-96CE2B5F827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lock Text"/>
    <w:basedOn w:val="a"/>
    <w:pPr>
      <w:widowControl w:val="0"/>
      <w:autoSpaceDE w:val="0"/>
      <w:autoSpaceDN w:val="0"/>
      <w:adjustRightInd w:val="0"/>
      <w:spacing w:after="0" w:line="260" w:lineRule="auto"/>
      <w:ind w:left="920" w:right="8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a">
    <w:name w:val="No Spacing"/>
    <w:pPr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Droid Sans Fallback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06" Type="http://schemas.openxmlformats.org/officeDocument/2006/relationships/image" Target="media/image906.png"/><Relationship Id="rId900" Type="http://schemas.openxmlformats.org/officeDocument/2006/relationships/image" Target="media/image900.png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71" Type="http://schemas.openxmlformats.org/officeDocument/2006/relationships/image" Target="media/image97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D42F-5324-4535-8CAD-D5505B12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Тургумбаев Чингиз</dc:creator>
  <cp:lastModifiedBy>Жаксылыков Куанышкерей Жаксылыкович</cp:lastModifiedBy>
  <cp:revision>12</cp:revision>
  <dcterms:created xsi:type="dcterms:W3CDTF">2023-11-21T10:27:00Z</dcterms:created>
  <dcterms:modified xsi:type="dcterms:W3CDTF">2023-12-29T03:27:00Z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90DF12B70AC043F89BFECF831BF8C392_13</vt:lpwstr>
  </property>
</Properties>
</file>