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1" w:rsidRDefault="001C3361" w:rsidP="001C3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закупкам, осуществленным способом из одного источника по состоянию на 07.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27"/>
        <w:gridCol w:w="142"/>
        <w:gridCol w:w="3432"/>
        <w:gridCol w:w="2551"/>
        <w:gridCol w:w="3544"/>
        <w:gridCol w:w="1559"/>
        <w:gridCol w:w="1701"/>
      </w:tblGrid>
      <w:tr w:rsidR="00BB4F24" w:rsidRPr="00621EC1" w:rsidTr="00EE0C5E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7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A20826">
        <w:trPr>
          <w:trHeight w:val="300"/>
        </w:trPr>
        <w:tc>
          <w:tcPr>
            <w:tcW w:w="13291" w:type="dxa"/>
            <w:gridSpan w:val="7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165-ИВТ от 07.10.2016г.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Работы по модернизации программного обеспечения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779">
              <w:rPr>
                <w:rFonts w:ascii="Times New Roman" w:hAnsi="Times New Roman" w:cs="Times New Roman"/>
                <w:sz w:val="20"/>
                <w:szCs w:val="20"/>
              </w:rPr>
              <w:t>Базы знаний АО НАК «</w:t>
            </w:r>
            <w:proofErr w:type="spellStart"/>
            <w:r w:rsidRPr="00EB6779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EB67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113 от 05.09.2016г.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166-ИВТ от 07.10.2016г.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и поставке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ультразвуковой  у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становки  активации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109 от 24.08.2016г.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ООО «Александра-Плюс»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60 000 рублей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167-ИВТ от 14.10.2016г.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повышения квалификации по обучению промышленной безопасности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168-ИВТ от 14.10.2016г.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Закупки нефтепродуктов по карточной системе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135 от 27.09.2016г.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КазМунайГаз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Онимдери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284 000,00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169-ИВТ от 20.10.2016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B6779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 w:rsidRPr="00EB6779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143 от 10.10.2016г.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170-ИВТ от 20.10.2016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лабораторно-инструментальных анализов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137 от 30.09.2016г.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Экогидроконтроль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25.12.2016г.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172-ИВТ от  24.10.2016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BF0445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F0445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 электронных копий нормативных и технических документов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2, п. 137 Правил и Распоряжение № 146 от 17.10.2016г.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АО «РНТБ»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365 000,00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173-ИВТ от 24.10.2016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Техосмотр автомашины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796СЕ02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2, п. 137 Правил и Распоряжение № 145 от 14.10.2016г.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Интермотосервис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174-ИВТ от 25.10.2016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Техобслуживание автомашины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Legacy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Outback6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062 BC02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2, п. 137 Правил и Распоряжение № 144 от 12.10.2016г.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ИП «Омаров Ф.С.»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75 915,00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175-ИВТ от 25.10.2016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AD0F96" w:rsidRDefault="000F5A98" w:rsidP="00832C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9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"Промышленная добыча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урана методом ПСВ на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участке №1 месторождения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Буденовское в </w:t>
            </w:r>
            <w:proofErr w:type="spellStart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Созакском</w:t>
            </w:r>
            <w:proofErr w:type="spellEnd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районе Южно-Казахстанской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  <w:proofErr w:type="gramStart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корректировка) в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составе: </w:t>
            </w:r>
            <w:proofErr w:type="gramStart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Добычной</w:t>
            </w:r>
            <w:proofErr w:type="gramEnd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кмплекс</w:t>
            </w:r>
            <w:proofErr w:type="spellEnd"/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ПСВ (книга 1), Наземный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 ПСВ (книга 2),</w:t>
            </w:r>
            <w:r w:rsidRPr="00AD0F96">
              <w:rPr>
                <w:rFonts w:ascii="Times New Roman" w:hAnsi="Times New Roman" w:cs="Times New Roman"/>
                <w:sz w:val="20"/>
                <w:szCs w:val="20"/>
              </w:rPr>
              <w:br/>
              <w:t>ОВОС (книга 4)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131 от 19.09.2016г.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ЭлитСтройПроект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-КС»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8 960 000,00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176-ИВТ от 31.10.2016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х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проб буровых растворов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2, п. 137 Правил и Распоряжение № 147 от 17.10.2016г.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ДГП на ПХВ "Центр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физико-химических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исследования и анализа" 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АльФараби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МОК РК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177-ИВТ от 31.10.2016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библиотечно-информационного обслуживания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2, п. 137 Правил и Распоряжение № 138 от 03.10.2016г.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АО "РНТБ"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30.05.2017г.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178-ИВТ от 31.10.2016г.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1D27F7" w:rsidRDefault="000F5A98" w:rsidP="00832C86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F96">
              <w:rPr>
                <w:rFonts w:ascii="Times New Roman" w:hAnsi="Times New Roman" w:cs="Times New Roman"/>
                <w:sz w:val="20"/>
                <w:szCs w:val="20"/>
              </w:rPr>
              <w:t>Услуги по актуарной оценке обязательств по коллективному договору за 2016 год по состоянию на 31.12.2016г. согласно требованием стандарта МСФО 19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136 от 28.09.2016г.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«Актуарный консультант»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01.03.2017г.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179-ИВТ от 03.11.2016 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двух образцов стали 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правил, распоряжение № 149 от 19.10.2016 г. 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"САПА ИНТЕРСИСТЕМ"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31.12.2016г. 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180-ИВТ от 03.11.2016 г. 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редварительный квалификационный  отбор потенциальных поставщиков  и закупки ТРУ организациями Холдинга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. 10) п.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MG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20560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13.11.2016г. 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181-ИВТ от 08.11.2016г.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сфере закупок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. 10) п.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УЦ «Все Закупки»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EE0C5E">
        <w:trPr>
          <w:trHeight w:val="1016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182-ИВТ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раздела проекта "ОВОС" проекта "Модернизация системы отопления и горячего водоснабжения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Канжуган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155 от 02.11.2016г.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183-ИВТ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раздела проекта "ОВОС" проекта "Модернизация печи сжигания некондиционных материалов на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промплощадке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Канжуган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156 от 02.11.2016г.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184-ИВТ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обновления программного комплекса АВС-4, дополнения (передача всех текущих редакций и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модификаций в течение года) на три рабочих места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157 от 07.11.2016г.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«Инком»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156 800,00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14.11.2017г.</w:t>
            </w:r>
          </w:p>
        </w:tc>
      </w:tr>
      <w:tr w:rsidR="000F5A98" w:rsidRPr="00C829AF" w:rsidTr="00C829AF">
        <w:trPr>
          <w:trHeight w:val="717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185-ИВТ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редварительный квалификационный  отбор потенциальных поставщиков  и закупки ТРУ организациями Холдинга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MG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13.11.2016г.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186-ИВТ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Обучение по курсу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Профессиональный финансовый менеджер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«Институт сертифицированных финансовых менеджеров Казахстана»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187-ИВТ от 14.11.2016г.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аренде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32,4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 (помещение Литер К)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124/1 от 15.09.2016г.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АО НАК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154 980,88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188-ИВТ-29.11.2016г.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B86BCB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86BC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разработке декларации промышленной безопасности </w:t>
            </w:r>
            <w:r w:rsidRPr="00B86BCB">
              <w:rPr>
                <w:rFonts w:ascii="Times New Roman" w:hAnsi="Times New Roman" w:cs="Times New Roman"/>
              </w:rPr>
              <w:t xml:space="preserve">по объекту «Участок Центральный месторождения </w:t>
            </w:r>
            <w:proofErr w:type="spellStart"/>
            <w:r w:rsidRPr="00B86BCB">
              <w:rPr>
                <w:rFonts w:ascii="Times New Roman" w:hAnsi="Times New Roman" w:cs="Times New Roman"/>
              </w:rPr>
              <w:t>Мынкудук</w:t>
            </w:r>
            <w:proofErr w:type="spellEnd"/>
            <w:r w:rsidRPr="00B86BCB">
              <w:rPr>
                <w:rFonts w:ascii="Times New Roman" w:hAnsi="Times New Roman" w:cs="Times New Roman"/>
              </w:rPr>
              <w:t xml:space="preserve">. Внесение изменений в </w:t>
            </w:r>
            <w:proofErr w:type="gramStart"/>
            <w:r w:rsidRPr="00B86BCB">
              <w:rPr>
                <w:rFonts w:ascii="Times New Roman" w:hAnsi="Times New Roman" w:cs="Times New Roman"/>
              </w:rPr>
              <w:t>проектную</w:t>
            </w:r>
            <w:proofErr w:type="gramEnd"/>
            <w:r w:rsidRPr="00B86BCB">
              <w:rPr>
                <w:rFonts w:ascii="Times New Roman" w:hAnsi="Times New Roman" w:cs="Times New Roman"/>
              </w:rPr>
              <w:t xml:space="preserve"> документации»  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164 от 23.11.2016г.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189-ИВТ от 29.11.2016г.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B86BCB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86BC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экспертизы промышленной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объекту </w:t>
            </w:r>
            <w:r w:rsidRPr="00B86BCB">
              <w:rPr>
                <w:rFonts w:ascii="Times New Roman" w:hAnsi="Times New Roman" w:cs="Times New Roman"/>
                <w:sz w:val="20"/>
                <w:szCs w:val="20"/>
              </w:rPr>
              <w:t>«Промышленная добыча урана методом ПСВ на участке №1 месторождения Буденновское (корректировка)»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165 от 23.11.2016г.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190-ИВТ от 30.11.2016г.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Поставка спецодежды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166 от 25.11.2016г.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«КЭПИТАЛКАЗ и ДИДЖИТ»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428 950,00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25.12.2016г.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191-ИВТ от 30.11.2016г.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140.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АО «Компания по страховой жизни "Государственная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аннуитетная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622 110,10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30.11.2017г.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192-ИВТ от 30.11.2016г.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сосуда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Маринелли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140 от 06.10.2016г.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«НПП Гамма»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159 017,60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193-ИВТ от 02.12.2016г.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санитарно-эпидемиологической экспертизы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158 от 22.11.2016г.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РГП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НПЦСЭЭиМ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194-ИВТ от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изготовлению Установки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передвижной УП 00.00.000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168 от 06.12.2016г.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«ПЗТМ»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9 800 000,00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195-ИВТ от 09.12.2016г.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Закуп проблескового маячка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159 от 23.11.2016г.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«AWDPLUS»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196-ИВТ от 09.12.2016г.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Закуп емкостного оборудования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174 от 09.12.2016г.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ЗАО «СП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Компитал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325 000 рублей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198-ИВТ от 14.12.2016г.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раздела ОВОС рабочего проекта "Модернизация каскада осаждения и узла фильтраций ХКПУ в цехе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Уванас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173 от 06.12.2016г.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«Альянс-Экология»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20.04.2017г.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199-ИВТ от 14.12.2016г.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Поставка аккумуляторной батареи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169 от 06.12.2016г.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«Аккумуляторный центр «Барс»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200-ИВТ от 14.12.2016г.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установке и настройке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СЭД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«ПК Управление»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148 от 19.10.2016г.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1 135 144,00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202-ИВТ от 21.12.2016г.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печатанию книг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14EE3">
              <w:rPr>
                <w:rFonts w:ascii="Times New Roman" w:hAnsi="Times New Roman" w:cs="Times New Roman"/>
                <w:sz w:val="20"/>
                <w:szCs w:val="20"/>
              </w:rPr>
              <w:t>(монографий)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179 от 21.12.2016г.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«VIVA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PROtechnology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1 469 700,00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203-ИВТ от 21.12.2016г.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экспертизы МВИ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178 от 12.12.2016г.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НПЦ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СЭЖиМ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МНЭ РК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204-ИВТ от 21.12.2016г.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Услуги по проведению метрологической аттестации МВИ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177 от 12.12.2016г.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РГП 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 207 700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7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205-ИВТ от 26.12.2016г.</w:t>
            </w:r>
          </w:p>
        </w:tc>
        <w:tc>
          <w:tcPr>
            <w:tcW w:w="3574" w:type="dxa"/>
            <w:gridSpan w:val="2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Поставка товаров (трубы, отводы, фланцы).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160 от 23.11.2016г.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«СТМС-С.К.»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202 078,00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175F67">
        <w:trPr>
          <w:trHeight w:val="2472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7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206-ИВТ от 26.12.2016г.</w:t>
            </w:r>
          </w:p>
        </w:tc>
        <w:tc>
          <w:tcPr>
            <w:tcW w:w="3574" w:type="dxa"/>
            <w:gridSpan w:val="2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патентного поиска по фонду библиотеки по странам: Казахстан, Россия, ЕАПВ, Великобритания, Германия, США, </w:t>
            </w:r>
            <w:proofErr w:type="spell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Фрнация</w:t>
            </w:r>
            <w:proofErr w:type="spell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, Япония, ВИОС, ЕПВ, глубиной 10 лет с предоставлением отчета о поиске по </w:t>
            </w:r>
            <w:proofErr w:type="gram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ГОСТ 15.11.-2005 по теме "Получение экспериментального образца карбоната лития аккумуляторного сорта для литий-ионных батарей"</w:t>
            </w:r>
          </w:p>
        </w:tc>
        <w:tc>
          <w:tcPr>
            <w:tcW w:w="255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172 от 06.12.2016г.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АО «РНТБ»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106 560</w:t>
            </w:r>
          </w:p>
        </w:tc>
        <w:tc>
          <w:tcPr>
            <w:tcW w:w="170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30.03.2017г.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98" w:rsidRPr="00C829AF" w:rsidTr="00175F67">
        <w:trPr>
          <w:trHeight w:val="622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27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207-ИВТ от 29.12.2016г.</w:t>
            </w:r>
          </w:p>
        </w:tc>
        <w:tc>
          <w:tcPr>
            <w:tcW w:w="3574" w:type="dxa"/>
            <w:gridSpan w:val="2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Услуги по аккредитации испытательной лаборатории филиала ИВТ-</w:t>
            </w:r>
            <w:proofErr w:type="spell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255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183 от 29.12.2016г.</w:t>
            </w:r>
          </w:p>
        </w:tc>
        <w:tc>
          <w:tcPr>
            <w:tcW w:w="3544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6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Национальный центр 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971 111</w:t>
            </w:r>
          </w:p>
        </w:tc>
        <w:tc>
          <w:tcPr>
            <w:tcW w:w="170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30.03.2017г.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98" w:rsidRPr="00C829AF" w:rsidTr="00175F67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7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209-ИВТ от 30.12.2016г. 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Поставка методики выполнения измерений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180 от 23.12.2016г.</w:t>
            </w:r>
          </w:p>
        </w:tc>
        <w:tc>
          <w:tcPr>
            <w:tcW w:w="3544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НПП Гамма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1 051 768,00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sz w:val="20"/>
                <w:szCs w:val="20"/>
              </w:rPr>
              <w:t>01.05.2017г.</w:t>
            </w:r>
          </w:p>
          <w:p w:rsidR="000F5A98" w:rsidRPr="006621D0" w:rsidRDefault="000F5A98" w:rsidP="006621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98" w:rsidRPr="00C829AF" w:rsidTr="00A20826">
        <w:trPr>
          <w:trHeight w:val="300"/>
        </w:trPr>
        <w:tc>
          <w:tcPr>
            <w:tcW w:w="13291" w:type="dxa"/>
            <w:gridSpan w:val="7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47-КЯУ от 12.10.2016г.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Поставка лабораторного оборудования и химических реактивов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134 от 23.09.2016г.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160 650,00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48-КЯУ от 12.10.2016г.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семинар-стажировке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урановые рудники США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Britannica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11 400 фунтов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22.11.2016г.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49-КЯУ от 14.10.2016г.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принадлежностей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132 от 22.09.2016г.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Офис Дом.kz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27 550,00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50-КЯУ от 17.10.2016г.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 участию в семинаре "Экологический кодекс.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Правоприменение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РГППХВ "ИАЦООС"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10.11.2016г.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51-КЯУ от 19.10.2016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семинара Формирование, проверка и сдача отчетности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приобретенным ТРУ, НИОКР, кадрам и обучению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"Образовательный центр "</w:t>
            </w:r>
            <w:proofErr w:type="spellStart"/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Кәусар</w:t>
            </w:r>
            <w:proofErr w:type="spellEnd"/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03.11.2016г.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52-КЯУ от 26.10.2016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по формированию сметно-экономического раздела строительных проектов ресурсным методом с применением программных продуктов АВС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"ИНКОМ"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53-КЯУ от 26.10.2016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Достижение консенсуса в трудовых спорах. Трудовые отношения между работодателем и работником. Согласительная комиссия"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C82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"High School of Business"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54-КЯУ от 26.10.2016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Ручка с логотипом</w:t>
            </w:r>
          </w:p>
        </w:tc>
        <w:tc>
          <w:tcPr>
            <w:tcW w:w="255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 п.137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"РПК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Navoka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262 450,00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56-КЯУ от 01.11.2016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семинар-стажировке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урановые рудники Бразилии, Аргентины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Britannica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6 200 фунтов стерлингов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28.12.2016г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57-КЯУ от 01.11.2016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по Санитарным правилам и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гиг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нормам и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"Профилактика"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120 700,00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58-КЯУ от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Добровольное страхование на случай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141 от 06.10.2016г.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"Страховая компания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Казкоммерц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-Полис"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1 150 000,00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31.10.2017г.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59-КЯУ от 01.11.2016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Обучение, аттестация по теме спасательно-аварийных бригад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РГППХВ "ПВАСС"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60-КЯУ от 10.11.2016 г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«Практические вопросы правового аудита и Закупки по Правилам приобретения ТРУ при проведении операций по недропользованию».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"УЦ "SOLOVITA"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61-КЯУ от 14.11.2016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«Навыки переговоров для членов согласительной комиссии»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ЧУ "</w:t>
            </w:r>
            <w:r w:rsidRPr="00C82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Казахстанский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медиации"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2 280 000,00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25.11.2016г.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62-КЯУ от 15.11.2016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«Управление компетенциями»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ИП Воробьева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26.12.2016г.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63-КЯУ от 15.11.2016 г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«Правовое регулирование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тношений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РК в сфере недропользования»</w:t>
            </w:r>
          </w:p>
        </w:tc>
        <w:tc>
          <w:tcPr>
            <w:tcW w:w="255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"NJ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02.12.2016г.</w:t>
            </w:r>
          </w:p>
        </w:tc>
      </w:tr>
      <w:tr w:rsidR="000F5A98" w:rsidRPr="00C829AF" w:rsidTr="00C829A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9" w:type="dxa"/>
            <w:gridSpan w:val="2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64-КЯУ от 16.11.2016 г.</w:t>
            </w:r>
          </w:p>
        </w:tc>
        <w:tc>
          <w:tcPr>
            <w:tcW w:w="3432" w:type="dxa"/>
            <w:noWrap/>
            <w:vAlign w:val="center"/>
            <w:hideMark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Обучение «Практика разработки и внедрения системы ключевых показателей эффективности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"ЦОР "HR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10 460 000,00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D30075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65-КЯУ от 21.11.2016г.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подготовке к аттестации по промышленной безопасности 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Центр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ческих экспер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2 419 200,00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12.12.2016г.</w:t>
            </w:r>
          </w:p>
        </w:tc>
      </w:tr>
      <w:tr w:rsidR="000F5A98" w:rsidRPr="00C829AF" w:rsidTr="0048637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66-КЯУ от 24.11.2016г.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подписке на печатные периодические издания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161 от 23.11.2016г.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Дауыс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-Периодика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24.11.2017г.</w:t>
            </w:r>
          </w:p>
        </w:tc>
      </w:tr>
      <w:tr w:rsidR="000F5A98" w:rsidRPr="00C829AF" w:rsidTr="0048637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67-КЯУ от 25.11.2016г.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семинара по теме Переход на использование электронных счетов-фактур при исчислении НДС. Правила электронного документооборота при переходе на ЭСФ. Часть 2. Практика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Мельник О.М.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09.12.2016г.</w:t>
            </w:r>
          </w:p>
        </w:tc>
      </w:tr>
      <w:tr w:rsidR="000F5A98" w:rsidRPr="00C829AF" w:rsidTr="0048637F">
        <w:trPr>
          <w:trHeight w:val="300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68-КЯУ от 25.11.2016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Финансы для нефинансовых менеджеров 1: учет, анализ, бюджет"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"Эрнст энд Янг Казахстан"</w:t>
            </w:r>
          </w:p>
        </w:tc>
        <w:tc>
          <w:tcPr>
            <w:tcW w:w="1559" w:type="dxa"/>
            <w:noWrap/>
            <w:vAlign w:val="center"/>
            <w:hideMark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69-КЯУ от 08.12.2016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Лабораторная мебель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171 от 06.12.2016г.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941 190,00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70-КЯУ от 08.12.2016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Стол титровальный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170 от 06.12.2016г.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133 900,00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71-КЯУ от 12.12.2016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Семинар Стресс-менеджмент и снятие напряжения в конфликтах в работе команды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ЧУ "</w:t>
            </w:r>
            <w:r w:rsidRPr="00C82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Казахстанский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медиации"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29.12.2016г.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72-КЯУ от 12.12.2016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Семинар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Навыки переговоров для членов согласительной комиссии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ЧУ "</w:t>
            </w:r>
            <w:r w:rsidRPr="00C82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Казахстанский 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медиации"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29.12.2016г.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73-КЯУ 14.12.2016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Календари настольные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175 от 12.12.2016г.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ТОО "Дом печати "Эдельвейс"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31.12.2016г.</w:t>
            </w:r>
          </w:p>
        </w:tc>
      </w:tr>
      <w:tr w:rsidR="000F5A98" w:rsidRPr="00C829AF" w:rsidTr="00C829AF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74-КЯУ от 14.12.2016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C829AF" w:rsidRDefault="000F5A98" w:rsidP="00832C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Календари настенные</w:t>
            </w:r>
          </w:p>
        </w:tc>
        <w:tc>
          <w:tcPr>
            <w:tcW w:w="255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176 от 12.12.2016г.</w:t>
            </w:r>
          </w:p>
        </w:tc>
        <w:tc>
          <w:tcPr>
            <w:tcW w:w="3544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ТОО "ПРК </w:t>
            </w:r>
            <w:r w:rsidRPr="00C82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 Plus</w:t>
            </w: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noWrap/>
            <w:vAlign w:val="center"/>
          </w:tcPr>
          <w:p w:rsidR="000F5A98" w:rsidRPr="00C829AF" w:rsidRDefault="000F5A98" w:rsidP="00C829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</w:rPr>
              <w:t xml:space="preserve">31.12.2016г. </w:t>
            </w:r>
          </w:p>
        </w:tc>
      </w:tr>
      <w:tr w:rsidR="000F5A98" w:rsidRPr="00C829AF" w:rsidTr="00EA3DEF">
        <w:trPr>
          <w:trHeight w:val="528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75-КЯУ от 29.12.2016</w:t>
            </w:r>
          </w:p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Планшет</w:t>
            </w:r>
          </w:p>
        </w:tc>
        <w:tc>
          <w:tcPr>
            <w:tcW w:w="2551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Распоряжение № 181 от 29.12.2016г.</w:t>
            </w:r>
          </w:p>
        </w:tc>
        <w:tc>
          <w:tcPr>
            <w:tcW w:w="3544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Gulser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Computers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  <w:tc>
          <w:tcPr>
            <w:tcW w:w="1701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F5A98" w:rsidRPr="00C829AF" w:rsidTr="00EA3DEF">
        <w:trPr>
          <w:trHeight w:val="557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76-КЯУ от 30.12.2016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Проектор, факс</w:t>
            </w:r>
          </w:p>
        </w:tc>
        <w:tc>
          <w:tcPr>
            <w:tcW w:w="2551" w:type="dxa"/>
            <w:noWrap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65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№185 от 29.12.2016</w:t>
            </w:r>
          </w:p>
        </w:tc>
        <w:tc>
          <w:tcPr>
            <w:tcW w:w="3544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-НАК"</w:t>
            </w:r>
          </w:p>
        </w:tc>
        <w:tc>
          <w:tcPr>
            <w:tcW w:w="1559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401 500,00</w:t>
            </w:r>
          </w:p>
        </w:tc>
        <w:tc>
          <w:tcPr>
            <w:tcW w:w="1701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0F5A98" w:rsidRPr="00C829AF" w:rsidTr="00A37776">
        <w:trPr>
          <w:trHeight w:val="405"/>
        </w:trPr>
        <w:tc>
          <w:tcPr>
            <w:tcW w:w="636" w:type="dxa"/>
            <w:noWrap/>
            <w:vAlign w:val="center"/>
          </w:tcPr>
          <w:p w:rsidR="000F5A98" w:rsidRPr="00C829AF" w:rsidRDefault="000F5A98" w:rsidP="0003141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9" w:type="dxa"/>
            <w:gridSpan w:val="2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77-КЯУ от 30.12.2016 г.</w:t>
            </w:r>
          </w:p>
        </w:tc>
        <w:tc>
          <w:tcPr>
            <w:tcW w:w="3432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2551" w:type="dxa"/>
            <w:noWrap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65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№163 от 23.11.2016</w:t>
            </w:r>
          </w:p>
        </w:tc>
        <w:tc>
          <w:tcPr>
            <w:tcW w:w="3544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-НАК"</w:t>
            </w:r>
          </w:p>
        </w:tc>
        <w:tc>
          <w:tcPr>
            <w:tcW w:w="1559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noWrap/>
            <w:vAlign w:val="center"/>
          </w:tcPr>
          <w:p w:rsidR="000F5A98" w:rsidRPr="00652E13" w:rsidRDefault="000F5A98" w:rsidP="00652E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3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</w:tbl>
    <w:p w:rsidR="00337473" w:rsidRPr="00C829AF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37473" w:rsidRPr="00C829AF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8E" w:rsidRDefault="0012748E" w:rsidP="00621EC1">
      <w:pPr>
        <w:spacing w:after="0" w:line="240" w:lineRule="auto"/>
      </w:pPr>
      <w:r>
        <w:separator/>
      </w:r>
    </w:p>
  </w:endnote>
  <w:endnote w:type="continuationSeparator" w:id="0">
    <w:p w:rsidR="0012748E" w:rsidRDefault="0012748E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A20826" w:rsidRDefault="00A20826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61">
          <w:rPr>
            <w:noProof/>
          </w:rPr>
          <w:t>1</w:t>
        </w:r>
        <w:r>
          <w:fldChar w:fldCharType="end"/>
        </w:r>
      </w:p>
    </w:sdtContent>
  </w:sdt>
  <w:p w:rsidR="00A20826" w:rsidRDefault="00A20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8E" w:rsidRDefault="0012748E" w:rsidP="00621EC1">
      <w:pPr>
        <w:spacing w:after="0" w:line="240" w:lineRule="auto"/>
      </w:pPr>
      <w:r>
        <w:separator/>
      </w:r>
    </w:p>
  </w:footnote>
  <w:footnote w:type="continuationSeparator" w:id="0">
    <w:p w:rsidR="0012748E" w:rsidRDefault="0012748E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431A6"/>
    <w:rsid w:val="0008400F"/>
    <w:rsid w:val="00087C93"/>
    <w:rsid w:val="000F3DE4"/>
    <w:rsid w:val="000F5A98"/>
    <w:rsid w:val="00104F59"/>
    <w:rsid w:val="0012748E"/>
    <w:rsid w:val="00131C97"/>
    <w:rsid w:val="00137D03"/>
    <w:rsid w:val="001433E2"/>
    <w:rsid w:val="00152F58"/>
    <w:rsid w:val="00185CB1"/>
    <w:rsid w:val="00192875"/>
    <w:rsid w:val="00192C9D"/>
    <w:rsid w:val="00193296"/>
    <w:rsid w:val="001B7461"/>
    <w:rsid w:val="001C3361"/>
    <w:rsid w:val="001E2D11"/>
    <w:rsid w:val="001F4570"/>
    <w:rsid w:val="00205604"/>
    <w:rsid w:val="002109B1"/>
    <w:rsid w:val="00214DD6"/>
    <w:rsid w:val="00223AB4"/>
    <w:rsid w:val="00230D50"/>
    <w:rsid w:val="002569DA"/>
    <w:rsid w:val="0025745B"/>
    <w:rsid w:val="0027554D"/>
    <w:rsid w:val="00295E3E"/>
    <w:rsid w:val="00297EE3"/>
    <w:rsid w:val="002A6132"/>
    <w:rsid w:val="002C339A"/>
    <w:rsid w:val="002E113A"/>
    <w:rsid w:val="002E1CA2"/>
    <w:rsid w:val="002E75A4"/>
    <w:rsid w:val="002F4434"/>
    <w:rsid w:val="002F7E87"/>
    <w:rsid w:val="003058D4"/>
    <w:rsid w:val="00312E61"/>
    <w:rsid w:val="00331DA5"/>
    <w:rsid w:val="00337473"/>
    <w:rsid w:val="003653EC"/>
    <w:rsid w:val="00367AEA"/>
    <w:rsid w:val="00372A16"/>
    <w:rsid w:val="003740C4"/>
    <w:rsid w:val="00375467"/>
    <w:rsid w:val="00376756"/>
    <w:rsid w:val="00377A3D"/>
    <w:rsid w:val="00392F0F"/>
    <w:rsid w:val="004174E5"/>
    <w:rsid w:val="004178AA"/>
    <w:rsid w:val="00424B7A"/>
    <w:rsid w:val="00444B25"/>
    <w:rsid w:val="00447659"/>
    <w:rsid w:val="00465610"/>
    <w:rsid w:val="004701BB"/>
    <w:rsid w:val="00497D8B"/>
    <w:rsid w:val="004A43D5"/>
    <w:rsid w:val="004A44C8"/>
    <w:rsid w:val="004A74FE"/>
    <w:rsid w:val="004B4BF5"/>
    <w:rsid w:val="004B5B99"/>
    <w:rsid w:val="004D1221"/>
    <w:rsid w:val="004E3A8A"/>
    <w:rsid w:val="0050273A"/>
    <w:rsid w:val="00502A9B"/>
    <w:rsid w:val="0052569A"/>
    <w:rsid w:val="00527040"/>
    <w:rsid w:val="005400B9"/>
    <w:rsid w:val="0054105F"/>
    <w:rsid w:val="00546F9A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A4A"/>
    <w:rsid w:val="005D5608"/>
    <w:rsid w:val="005D5E61"/>
    <w:rsid w:val="005E3DDA"/>
    <w:rsid w:val="006102A2"/>
    <w:rsid w:val="00621EC1"/>
    <w:rsid w:val="00625E2A"/>
    <w:rsid w:val="00645BD4"/>
    <w:rsid w:val="00652E13"/>
    <w:rsid w:val="0065542D"/>
    <w:rsid w:val="0065596C"/>
    <w:rsid w:val="006621D0"/>
    <w:rsid w:val="00663181"/>
    <w:rsid w:val="006945E8"/>
    <w:rsid w:val="00694A2F"/>
    <w:rsid w:val="00695C36"/>
    <w:rsid w:val="006E789A"/>
    <w:rsid w:val="006F5326"/>
    <w:rsid w:val="00707A4C"/>
    <w:rsid w:val="00740549"/>
    <w:rsid w:val="00744575"/>
    <w:rsid w:val="0074576F"/>
    <w:rsid w:val="00782956"/>
    <w:rsid w:val="007A1B1F"/>
    <w:rsid w:val="007A2CCA"/>
    <w:rsid w:val="007A7A9E"/>
    <w:rsid w:val="007C7A8C"/>
    <w:rsid w:val="007D31B1"/>
    <w:rsid w:val="008321EA"/>
    <w:rsid w:val="00832688"/>
    <w:rsid w:val="00854CF3"/>
    <w:rsid w:val="008621F1"/>
    <w:rsid w:val="00891A96"/>
    <w:rsid w:val="00894814"/>
    <w:rsid w:val="008A5CE6"/>
    <w:rsid w:val="008B126B"/>
    <w:rsid w:val="008C4BCF"/>
    <w:rsid w:val="008D1D42"/>
    <w:rsid w:val="008F04E1"/>
    <w:rsid w:val="008F4BCE"/>
    <w:rsid w:val="00906893"/>
    <w:rsid w:val="009204AE"/>
    <w:rsid w:val="00935D71"/>
    <w:rsid w:val="00935E03"/>
    <w:rsid w:val="00954CF6"/>
    <w:rsid w:val="00957959"/>
    <w:rsid w:val="00982AB9"/>
    <w:rsid w:val="009C3745"/>
    <w:rsid w:val="009C4D0B"/>
    <w:rsid w:val="009C561D"/>
    <w:rsid w:val="009C7ABC"/>
    <w:rsid w:val="009E5C05"/>
    <w:rsid w:val="009E7E67"/>
    <w:rsid w:val="00A048F9"/>
    <w:rsid w:val="00A06390"/>
    <w:rsid w:val="00A07326"/>
    <w:rsid w:val="00A20826"/>
    <w:rsid w:val="00A547E3"/>
    <w:rsid w:val="00A61DF9"/>
    <w:rsid w:val="00A8124A"/>
    <w:rsid w:val="00A868BF"/>
    <w:rsid w:val="00AA3CE3"/>
    <w:rsid w:val="00AB4403"/>
    <w:rsid w:val="00AC0967"/>
    <w:rsid w:val="00AC0C2E"/>
    <w:rsid w:val="00AD7100"/>
    <w:rsid w:val="00B068D5"/>
    <w:rsid w:val="00B2595F"/>
    <w:rsid w:val="00B357E9"/>
    <w:rsid w:val="00B412A1"/>
    <w:rsid w:val="00B42B00"/>
    <w:rsid w:val="00B50997"/>
    <w:rsid w:val="00B5228A"/>
    <w:rsid w:val="00B611A3"/>
    <w:rsid w:val="00B65286"/>
    <w:rsid w:val="00B854E6"/>
    <w:rsid w:val="00B92E80"/>
    <w:rsid w:val="00BA498E"/>
    <w:rsid w:val="00BB4F24"/>
    <w:rsid w:val="00BB62C5"/>
    <w:rsid w:val="00BB76BE"/>
    <w:rsid w:val="00BD7B5E"/>
    <w:rsid w:val="00BF65C5"/>
    <w:rsid w:val="00C04E0E"/>
    <w:rsid w:val="00C21640"/>
    <w:rsid w:val="00C30BC1"/>
    <w:rsid w:val="00C32B38"/>
    <w:rsid w:val="00C4428B"/>
    <w:rsid w:val="00C65DEB"/>
    <w:rsid w:val="00C678B8"/>
    <w:rsid w:val="00C71137"/>
    <w:rsid w:val="00C81D6F"/>
    <w:rsid w:val="00C829AF"/>
    <w:rsid w:val="00CA2973"/>
    <w:rsid w:val="00CB0773"/>
    <w:rsid w:val="00CB1D84"/>
    <w:rsid w:val="00CC1B20"/>
    <w:rsid w:val="00CD7B05"/>
    <w:rsid w:val="00CF4997"/>
    <w:rsid w:val="00D30075"/>
    <w:rsid w:val="00D37FE5"/>
    <w:rsid w:val="00D41CF1"/>
    <w:rsid w:val="00D5527D"/>
    <w:rsid w:val="00D658D6"/>
    <w:rsid w:val="00D817C6"/>
    <w:rsid w:val="00DA0FBB"/>
    <w:rsid w:val="00DA5C2E"/>
    <w:rsid w:val="00DC4769"/>
    <w:rsid w:val="00DD144F"/>
    <w:rsid w:val="00DD195D"/>
    <w:rsid w:val="00DF058C"/>
    <w:rsid w:val="00DF4C78"/>
    <w:rsid w:val="00E263FF"/>
    <w:rsid w:val="00E36B47"/>
    <w:rsid w:val="00E41C57"/>
    <w:rsid w:val="00E454FE"/>
    <w:rsid w:val="00E512D8"/>
    <w:rsid w:val="00E522B8"/>
    <w:rsid w:val="00E54B2A"/>
    <w:rsid w:val="00E551A7"/>
    <w:rsid w:val="00EA1AF0"/>
    <w:rsid w:val="00EA3DEF"/>
    <w:rsid w:val="00EB1476"/>
    <w:rsid w:val="00EC202F"/>
    <w:rsid w:val="00EC4126"/>
    <w:rsid w:val="00EC4171"/>
    <w:rsid w:val="00EE0C5E"/>
    <w:rsid w:val="00EF2588"/>
    <w:rsid w:val="00EF605A"/>
    <w:rsid w:val="00F0534E"/>
    <w:rsid w:val="00F10595"/>
    <w:rsid w:val="00F11BAE"/>
    <w:rsid w:val="00F20378"/>
    <w:rsid w:val="00F21168"/>
    <w:rsid w:val="00F40542"/>
    <w:rsid w:val="00F65ED2"/>
    <w:rsid w:val="00FA114A"/>
    <w:rsid w:val="00FA54CD"/>
    <w:rsid w:val="00FB1404"/>
    <w:rsid w:val="00FC4944"/>
    <w:rsid w:val="00FE382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235</cp:revision>
  <cp:lastPrinted>2016-10-21T07:35:00Z</cp:lastPrinted>
  <dcterms:created xsi:type="dcterms:W3CDTF">2016-07-15T12:33:00Z</dcterms:created>
  <dcterms:modified xsi:type="dcterms:W3CDTF">2017-01-23T02:36:00Z</dcterms:modified>
</cp:coreProperties>
</file>