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BE0" w14:textId="77777777" w:rsidR="005E0D72" w:rsidRPr="00C94843" w:rsidRDefault="005E0D72" w:rsidP="005E0D72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lang w:val="ru-RU"/>
        </w:rPr>
      </w:pPr>
      <w:r w:rsidRPr="00C94843">
        <w:rPr>
          <w:b/>
          <w:bCs/>
          <w:spacing w:val="-5"/>
          <w:lang w:val="ru-RU"/>
        </w:rPr>
        <w:t>ТЕХНИЧЕСКАЯ СПЕЦИФИКАЦИЯ/</w:t>
      </w:r>
      <w:r w:rsidRPr="00C94843">
        <w:rPr>
          <w:rFonts w:eastAsia="AR PL UMing HK"/>
          <w:b/>
          <w:color w:val="00000A"/>
          <w:lang w:val="ru-RU"/>
        </w:rPr>
        <w:t>ТЕХНИЧЕСКОЕ ЗАДАНИЕ</w:t>
      </w:r>
    </w:p>
    <w:p w14:paraId="08F5356F" w14:textId="79647AB5" w:rsidR="005E0D72" w:rsidRPr="00BC6E07" w:rsidRDefault="00BC6E07" w:rsidP="005E0D72">
      <w:pPr>
        <w:suppressAutoHyphens/>
        <w:spacing w:line="276" w:lineRule="auto"/>
        <w:ind w:firstLineChars="0" w:firstLine="0"/>
        <w:jc w:val="center"/>
        <w:rPr>
          <w:rFonts w:ascii="Cambria" w:hAnsi="Cambria"/>
          <w:b/>
          <w:bCs/>
          <w:lang w:val="kk-KZ"/>
        </w:rPr>
      </w:pPr>
      <w:bookmarkStart w:id="0" w:name="_Hlk195690616"/>
      <w:r w:rsidRPr="00C94843">
        <w:rPr>
          <w:b/>
          <w:lang w:val="ru-RU"/>
        </w:rPr>
        <w:t xml:space="preserve">на оказание услуг по делопроизводству, организации ведения </w:t>
      </w:r>
      <w:r w:rsidR="00122542" w:rsidRPr="00C94843">
        <w:rPr>
          <w:b/>
          <w:lang w:val="ru-RU"/>
        </w:rPr>
        <w:t>документо</w:t>
      </w:r>
      <w:r w:rsidRPr="00C94843">
        <w:rPr>
          <w:b/>
          <w:lang w:val="ru-RU"/>
        </w:rPr>
        <w:t>оборота</w:t>
      </w:r>
      <w:bookmarkEnd w:id="0"/>
      <w:r w:rsidR="008B1A24" w:rsidRPr="00C94843">
        <w:rPr>
          <w:sz w:val="22"/>
          <w:szCs w:val="22"/>
          <w:lang w:val="ru-RU" w:eastAsia="ru-RU"/>
        </w:rPr>
        <w:t>.</w:t>
      </w:r>
    </w:p>
    <w:p w14:paraId="00EF6AD9" w14:textId="77777777" w:rsidR="006939DD" w:rsidRPr="005E0D72" w:rsidRDefault="006939DD" w:rsidP="005E0D72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u w:val="single"/>
          <w:lang w:val="ru-RU"/>
        </w:rPr>
      </w:pPr>
    </w:p>
    <w:tbl>
      <w:tblPr>
        <w:tblStyle w:val="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5954"/>
      </w:tblGrid>
      <w:tr w:rsidR="006939DD" w:rsidRPr="008B1A24" w14:paraId="761EC43A" w14:textId="77777777" w:rsidTr="00C94843">
        <w:tc>
          <w:tcPr>
            <w:tcW w:w="534" w:type="dxa"/>
          </w:tcPr>
          <w:p w14:paraId="6AB6DBF5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B1A24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577" w:type="dxa"/>
            <w:vAlign w:val="center"/>
          </w:tcPr>
          <w:p w14:paraId="042136A0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B1A24">
              <w:rPr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5954" w:type="dxa"/>
            <w:vAlign w:val="center"/>
          </w:tcPr>
          <w:p w14:paraId="09394BD4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B1A24">
              <w:rPr>
                <w:b/>
                <w:sz w:val="22"/>
                <w:szCs w:val="22"/>
                <w:lang w:val="ru-RU"/>
              </w:rPr>
              <w:t>Установленное требование</w:t>
            </w:r>
          </w:p>
        </w:tc>
      </w:tr>
      <w:tr w:rsidR="006939DD" w:rsidRPr="00C94843" w14:paraId="50CAD34B" w14:textId="77777777" w:rsidTr="00C94843">
        <w:tc>
          <w:tcPr>
            <w:tcW w:w="534" w:type="dxa"/>
          </w:tcPr>
          <w:p w14:paraId="155AD876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</w:rPr>
            </w:pPr>
            <w:r w:rsidRPr="008B1A24">
              <w:rPr>
                <w:sz w:val="22"/>
                <w:szCs w:val="22"/>
              </w:rPr>
              <w:t>1</w:t>
            </w:r>
          </w:p>
        </w:tc>
        <w:tc>
          <w:tcPr>
            <w:tcW w:w="3577" w:type="dxa"/>
          </w:tcPr>
          <w:p w14:paraId="592EF637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Цель оказания услуг</w:t>
            </w:r>
          </w:p>
        </w:tc>
        <w:tc>
          <w:tcPr>
            <w:tcW w:w="5954" w:type="dxa"/>
          </w:tcPr>
          <w:p w14:paraId="79A88387" w14:textId="18E67874" w:rsidR="006939DD" w:rsidRPr="008B1A24" w:rsidRDefault="003548C1" w:rsidP="003548C1">
            <w:pPr>
              <w:ind w:firstLineChars="0" w:firstLine="0"/>
              <w:jc w:val="both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Обеспечения бесперебойного документооборота, эффективной работы по организационно-техническому обеспечению административно-распорядительной деятельности директора-ректора филиала «КЯУ» ТОО «ИВТ», принятию поступающей на рассмотрение Директора корреспонденции, передачи ее в соответствии  с принятым решением в структурные подразделения филиала «КЯУ» ТОО «ИВТ» или конкретным исполнителям для использования в процессе работы  либо подготовки ответов. Также необходимость в ведение документооборота, заключающегося в регистрации, учете и хранении входящей и исходящей корреспонденции, а также иной внутренней документации</w:t>
            </w:r>
          </w:p>
        </w:tc>
      </w:tr>
      <w:tr w:rsidR="006939DD" w:rsidRPr="00C94843" w14:paraId="5FF96480" w14:textId="77777777" w:rsidTr="00C94843">
        <w:tc>
          <w:tcPr>
            <w:tcW w:w="534" w:type="dxa"/>
          </w:tcPr>
          <w:p w14:paraId="1018CAD4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</w:rPr>
            </w:pPr>
            <w:r w:rsidRPr="008B1A24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</w:tcPr>
          <w:p w14:paraId="2229CDAE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Предмет договора</w:t>
            </w:r>
          </w:p>
        </w:tc>
        <w:tc>
          <w:tcPr>
            <w:tcW w:w="5954" w:type="dxa"/>
          </w:tcPr>
          <w:p w14:paraId="38C45B90" w14:textId="31FAD6FC" w:rsidR="006939DD" w:rsidRPr="00BC6E07" w:rsidRDefault="003548C1" w:rsidP="003548C1">
            <w:pPr>
              <w:spacing w:line="276" w:lineRule="auto"/>
              <w:ind w:firstLineChars="0" w:firstLine="0"/>
              <w:jc w:val="both"/>
              <w:rPr>
                <w:sz w:val="22"/>
                <w:szCs w:val="22"/>
                <w:lang w:val="ru-RU" w:eastAsia="ru-RU"/>
              </w:rPr>
            </w:pPr>
            <w:bookmarkStart w:id="1" w:name="_Hlk195689270"/>
            <w:r w:rsidRPr="00BC6E07">
              <w:rPr>
                <w:sz w:val="22"/>
                <w:szCs w:val="22"/>
                <w:lang w:val="ru-RU"/>
              </w:rPr>
              <w:t xml:space="preserve">Оказание услуг </w:t>
            </w:r>
            <w:r w:rsidR="00BC6E07" w:rsidRPr="00BC6E07">
              <w:rPr>
                <w:sz w:val="22"/>
                <w:szCs w:val="22"/>
                <w:lang w:val="ru-RU"/>
              </w:rPr>
              <w:t xml:space="preserve">по делопроизводству, организации ведения </w:t>
            </w:r>
            <w:r w:rsidR="00C94843" w:rsidRPr="00C94843">
              <w:rPr>
                <w:sz w:val="22"/>
                <w:szCs w:val="22"/>
                <w:lang w:val="ru-RU"/>
              </w:rPr>
              <w:t>документооборота</w:t>
            </w:r>
            <w:bookmarkEnd w:id="1"/>
            <w:r w:rsidRPr="00BC6E07">
              <w:rPr>
                <w:sz w:val="22"/>
                <w:szCs w:val="22"/>
                <w:lang w:val="ru-RU" w:eastAsia="ru-RU"/>
              </w:rPr>
              <w:t>.</w:t>
            </w:r>
          </w:p>
        </w:tc>
      </w:tr>
      <w:tr w:rsidR="006939DD" w:rsidRPr="00C94843" w14:paraId="38096424" w14:textId="77777777" w:rsidTr="00C94843">
        <w:tc>
          <w:tcPr>
            <w:tcW w:w="534" w:type="dxa"/>
          </w:tcPr>
          <w:p w14:paraId="7D915D62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</w:rPr>
            </w:pPr>
            <w:r w:rsidRPr="008B1A24">
              <w:rPr>
                <w:sz w:val="22"/>
                <w:szCs w:val="22"/>
              </w:rPr>
              <w:t>3</w:t>
            </w:r>
          </w:p>
        </w:tc>
        <w:tc>
          <w:tcPr>
            <w:tcW w:w="3577" w:type="dxa"/>
          </w:tcPr>
          <w:p w14:paraId="4CB88577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Срок оказания услуг</w:t>
            </w:r>
          </w:p>
        </w:tc>
        <w:tc>
          <w:tcPr>
            <w:tcW w:w="5954" w:type="dxa"/>
          </w:tcPr>
          <w:p w14:paraId="5DE512A6" w14:textId="464BD7CE" w:rsidR="006939DD" w:rsidRPr="008B1A24" w:rsidRDefault="00463733" w:rsidP="00066BF2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 xml:space="preserve">с </w:t>
            </w:r>
            <w:r w:rsidR="00CD5EA8" w:rsidRPr="008B1A24">
              <w:rPr>
                <w:sz w:val="22"/>
                <w:szCs w:val="22"/>
                <w:lang w:val="ru-RU"/>
              </w:rPr>
              <w:t>даты подписания</w:t>
            </w:r>
            <w:r w:rsidR="003548C1" w:rsidRPr="008B1A24">
              <w:rPr>
                <w:sz w:val="22"/>
                <w:szCs w:val="22"/>
                <w:lang w:val="ru-RU"/>
              </w:rPr>
              <w:t xml:space="preserve"> Договора</w:t>
            </w:r>
            <w:r w:rsidR="00823EFD" w:rsidRPr="008B1A24">
              <w:rPr>
                <w:sz w:val="22"/>
                <w:szCs w:val="22"/>
                <w:lang w:val="ru-RU"/>
              </w:rPr>
              <w:t xml:space="preserve"> по 31.1</w:t>
            </w:r>
            <w:r w:rsidR="00CD5EA8" w:rsidRPr="008B1A24">
              <w:rPr>
                <w:sz w:val="22"/>
                <w:szCs w:val="22"/>
                <w:lang w:val="ru-RU"/>
              </w:rPr>
              <w:t>2</w:t>
            </w:r>
            <w:r w:rsidR="00823EFD" w:rsidRPr="008B1A24">
              <w:rPr>
                <w:sz w:val="22"/>
                <w:szCs w:val="22"/>
                <w:lang w:val="ru-RU"/>
              </w:rPr>
              <w:t>.2025</w:t>
            </w:r>
          </w:p>
        </w:tc>
      </w:tr>
      <w:tr w:rsidR="006939DD" w:rsidRPr="00C94843" w14:paraId="37B70E78" w14:textId="77777777" w:rsidTr="00C94843">
        <w:tc>
          <w:tcPr>
            <w:tcW w:w="534" w:type="dxa"/>
          </w:tcPr>
          <w:p w14:paraId="5B5379E4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77" w:type="dxa"/>
          </w:tcPr>
          <w:p w14:paraId="2C77FE3D" w14:textId="77777777" w:rsidR="006939DD" w:rsidRPr="008B1A24" w:rsidRDefault="006939DD" w:rsidP="00920897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Место оказания услуг</w:t>
            </w:r>
          </w:p>
        </w:tc>
        <w:tc>
          <w:tcPr>
            <w:tcW w:w="5954" w:type="dxa"/>
          </w:tcPr>
          <w:p w14:paraId="12613EE8" w14:textId="210CE69C" w:rsidR="006939DD" w:rsidRPr="008B1A24" w:rsidRDefault="00823EFD" w:rsidP="00066BF2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B1A24">
              <w:rPr>
                <w:sz w:val="22"/>
                <w:szCs w:val="22"/>
                <w:lang w:val="ru-RU"/>
              </w:rPr>
              <w:t>г.Алматы</w:t>
            </w:r>
            <w:proofErr w:type="spellEnd"/>
            <w:r w:rsidRPr="008B1A2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8B1A24">
              <w:rPr>
                <w:sz w:val="22"/>
                <w:szCs w:val="22"/>
                <w:lang w:val="ru-RU"/>
              </w:rPr>
              <w:t>ул.Богенбай</w:t>
            </w:r>
            <w:proofErr w:type="spellEnd"/>
            <w:r w:rsidRPr="008B1A24">
              <w:rPr>
                <w:sz w:val="22"/>
                <w:szCs w:val="22"/>
                <w:lang w:val="ru-RU"/>
              </w:rPr>
              <w:t xml:space="preserve"> батыра, 168, 4-этаж</w:t>
            </w:r>
            <w:r w:rsidR="00BC6E07">
              <w:rPr>
                <w:sz w:val="22"/>
                <w:szCs w:val="22"/>
                <w:lang w:val="ru-RU"/>
              </w:rPr>
              <w:t xml:space="preserve">, </w:t>
            </w:r>
            <w:r w:rsidR="00C94843" w:rsidRPr="00C94843">
              <w:rPr>
                <w:sz w:val="22"/>
                <w:szCs w:val="22"/>
                <w:lang w:val="ru-RU"/>
              </w:rPr>
              <w:t>филиал «Казахстанский ядерный университет» ТОО «Институт высоких технологий»</w:t>
            </w:r>
          </w:p>
        </w:tc>
      </w:tr>
      <w:tr w:rsidR="00856535" w:rsidRPr="00C94843" w14:paraId="36417C77" w14:textId="77777777" w:rsidTr="00C94843">
        <w:tc>
          <w:tcPr>
            <w:tcW w:w="534" w:type="dxa"/>
          </w:tcPr>
          <w:p w14:paraId="64E8F00D" w14:textId="355BD703" w:rsidR="00856535" w:rsidRPr="008B1A24" w:rsidRDefault="003548C1" w:rsidP="0085653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77" w:type="dxa"/>
          </w:tcPr>
          <w:p w14:paraId="574E179C" w14:textId="213AB86A" w:rsidR="00856535" w:rsidRPr="008B1A24" w:rsidRDefault="003548C1" w:rsidP="00856535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 xml:space="preserve">Этапы оказания услуг  </w:t>
            </w:r>
          </w:p>
        </w:tc>
        <w:tc>
          <w:tcPr>
            <w:tcW w:w="5954" w:type="dxa"/>
            <w:shd w:val="clear" w:color="auto" w:fill="auto"/>
          </w:tcPr>
          <w:p w14:paraId="24717149" w14:textId="3243354F" w:rsidR="003548C1" w:rsidRPr="00BC6E07" w:rsidRDefault="00BC6E07" w:rsidP="00BC6E07">
            <w:pPr>
              <w:suppressAutoHyphens/>
              <w:spacing w:line="0" w:lineRule="atLeast"/>
              <w:ind w:right="98" w:firstLineChars="0" w:firstLine="0"/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val="ru-RU"/>
              </w:rPr>
              <w:t xml:space="preserve">Всего   этапов оказания услуг - 8, каждый из которых содержит следующий перечень услуг:   </w:t>
            </w:r>
            <w:r w:rsidR="003548C1" w:rsidRPr="00BC6E07">
              <w:rPr>
                <w:rFonts w:eastAsia="Calibri"/>
                <w:b/>
                <w:sz w:val="22"/>
                <w:szCs w:val="22"/>
                <w:u w:val="single"/>
                <w:lang w:val="ru-RU"/>
              </w:rPr>
              <w:t xml:space="preserve"> </w:t>
            </w:r>
          </w:p>
          <w:p w14:paraId="699F6E92" w14:textId="77777777" w:rsidR="00BC6E07" w:rsidRPr="00C94843" w:rsidRDefault="008B1A24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 xml:space="preserve">- </w:t>
            </w:r>
            <w:r w:rsidR="00BC6E07"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контроль за качеством и сроками исполнения договорных обязательств;</w:t>
            </w:r>
          </w:p>
          <w:p w14:paraId="2461BD51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 формирование, регистрация, отправка и получение всей входящей и исходящей корреспонденции (бумажной и электронной);</w:t>
            </w:r>
          </w:p>
          <w:p w14:paraId="54A8A3F1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 ведение делопроизводства и подготовка документов для передачи в архив;</w:t>
            </w:r>
          </w:p>
          <w:p w14:paraId="64A63462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 приём и переадресация телефонных звонков, взаимодействие с почтовыми и курьерскими службами;</w:t>
            </w:r>
          </w:p>
          <w:p w14:paraId="573479A7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 организация приёма посетителей, координация графика встреч руководства;</w:t>
            </w:r>
          </w:p>
          <w:p w14:paraId="132BE4A5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подготовка служебных и информационно-аналитических материалов по поручению руководства;</w:t>
            </w:r>
          </w:p>
          <w:p w14:paraId="15EF53C7" w14:textId="77777777" w:rsidR="00BC6E07" w:rsidRPr="00C94843" w:rsidRDefault="00BC6E07" w:rsidP="00BC6E07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 обеспечение внутренней коммуникации между структурными подразделениями;</w:t>
            </w:r>
          </w:p>
          <w:p w14:paraId="4636AB81" w14:textId="77777777" w:rsidR="00C94843" w:rsidRDefault="00BC6E07" w:rsidP="00C94843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поддержание порядка и профессиональной атмосферы в приёмной;</w:t>
            </w:r>
          </w:p>
          <w:p w14:paraId="69ECA34C" w14:textId="4F4ABEE4" w:rsidR="008B1A24" w:rsidRPr="008B1A24" w:rsidRDefault="00C94843" w:rsidP="00C94843">
            <w:pPr>
              <w:suppressAutoHyphens/>
              <w:spacing w:after="200" w:line="0" w:lineRule="atLeast"/>
              <w:ind w:left="360" w:right="98" w:firstLineChars="0" w:firstLine="0"/>
              <w:contextualSpacing/>
              <w:jc w:val="both"/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>-</w:t>
            </w:r>
            <w:r w:rsidR="00BC6E07" w:rsidRPr="00C94843">
              <w:rPr>
                <w:rFonts w:eastAsia="Arial"/>
                <w:iCs/>
                <w:color w:val="000000"/>
                <w:sz w:val="22"/>
                <w:szCs w:val="22"/>
                <w:lang w:val="ru-RU" w:eastAsia="ar-SA"/>
              </w:rPr>
              <w:t xml:space="preserve"> выполнение иных поручений согласно внутренним регламентам.</w:t>
            </w:r>
          </w:p>
        </w:tc>
      </w:tr>
      <w:tr w:rsidR="00856535" w:rsidRPr="00C94843" w14:paraId="45640E54" w14:textId="77777777" w:rsidTr="00C94843">
        <w:tc>
          <w:tcPr>
            <w:tcW w:w="534" w:type="dxa"/>
          </w:tcPr>
          <w:p w14:paraId="0950C39D" w14:textId="5DE1A508" w:rsidR="00856535" w:rsidRPr="008B1A24" w:rsidRDefault="00856535" w:rsidP="0085653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577" w:type="dxa"/>
          </w:tcPr>
          <w:p w14:paraId="7A6D2477" w14:textId="77777777" w:rsidR="00856535" w:rsidRPr="008B1A24" w:rsidRDefault="00856535" w:rsidP="00856535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Требования к процессу</w:t>
            </w:r>
          </w:p>
          <w:p w14:paraId="481CDF8B" w14:textId="77777777" w:rsidR="00856535" w:rsidRPr="008B1A24" w:rsidRDefault="00856535" w:rsidP="00856535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оказания услуг</w:t>
            </w:r>
          </w:p>
        </w:tc>
        <w:tc>
          <w:tcPr>
            <w:tcW w:w="5954" w:type="dxa"/>
          </w:tcPr>
          <w:p w14:paraId="16B8AA25" w14:textId="418A86F2" w:rsidR="00856535" w:rsidRPr="008B1A24" w:rsidRDefault="003548C1" w:rsidP="00856535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В период оказания услуг необходимо соблюдение правил речевого и делового этикета, своевременного и добросовестного оформления, формирования документов, оказывать услуги надлежащим образом.  По итогам окончания этапа оказания услуг предоставлять Информационный отчет с перечнем оказанных услуг.</w:t>
            </w:r>
          </w:p>
        </w:tc>
      </w:tr>
      <w:tr w:rsidR="00856535" w:rsidRPr="008B1A24" w14:paraId="40AE329B" w14:textId="77777777" w:rsidTr="00C94843">
        <w:tc>
          <w:tcPr>
            <w:tcW w:w="534" w:type="dxa"/>
          </w:tcPr>
          <w:p w14:paraId="2A8691E5" w14:textId="6C9A1EF8" w:rsidR="00856535" w:rsidRPr="008B1A24" w:rsidRDefault="00856535" w:rsidP="0085653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577" w:type="dxa"/>
          </w:tcPr>
          <w:p w14:paraId="0797CED1" w14:textId="77777777" w:rsidR="00856535" w:rsidRPr="008B1A24" w:rsidRDefault="00856535" w:rsidP="00856535">
            <w:pPr>
              <w:autoSpaceDE w:val="0"/>
              <w:autoSpaceDN w:val="0"/>
              <w:adjustRightInd w:val="0"/>
              <w:ind w:firstLineChars="0" w:firstLine="0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Иные требования</w:t>
            </w:r>
          </w:p>
        </w:tc>
        <w:tc>
          <w:tcPr>
            <w:tcW w:w="5954" w:type="dxa"/>
          </w:tcPr>
          <w:p w14:paraId="65E5EC7C" w14:textId="7D0E09C2" w:rsidR="00856535" w:rsidRPr="008B1A24" w:rsidRDefault="003548C1" w:rsidP="00856535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sz w:val="22"/>
                <w:szCs w:val="22"/>
                <w:lang w:val="ru-RU"/>
              </w:rPr>
            </w:pPr>
            <w:r w:rsidRPr="008B1A24">
              <w:rPr>
                <w:sz w:val="22"/>
                <w:szCs w:val="22"/>
                <w:lang w:val="ru-RU"/>
              </w:rPr>
              <w:t>нет</w:t>
            </w:r>
          </w:p>
        </w:tc>
      </w:tr>
    </w:tbl>
    <w:p w14:paraId="723E5ED7" w14:textId="62A0ED1D" w:rsidR="006939DD" w:rsidRDefault="006939DD" w:rsidP="006939DD">
      <w:pPr>
        <w:pStyle w:val="a4"/>
        <w:spacing w:before="0" w:beforeAutospacing="0" w:after="0" w:afterAutospacing="0"/>
        <w:rPr>
          <w:b/>
          <w:lang w:eastAsia="en-US"/>
        </w:rPr>
      </w:pPr>
    </w:p>
    <w:p w14:paraId="52B5611A" w14:textId="135B0E0C" w:rsidR="008B1A24" w:rsidRDefault="008B1A24" w:rsidP="006939DD">
      <w:pPr>
        <w:pStyle w:val="a4"/>
        <w:spacing w:before="0" w:beforeAutospacing="0" w:after="0" w:afterAutospacing="0"/>
        <w:rPr>
          <w:b/>
          <w:lang w:eastAsia="en-US"/>
        </w:rPr>
      </w:pPr>
    </w:p>
    <w:p w14:paraId="27368F8B" w14:textId="61317256" w:rsidR="008B1A24" w:rsidRPr="008B1A24" w:rsidRDefault="008B1A24" w:rsidP="006939DD">
      <w:pPr>
        <w:pStyle w:val="a4"/>
        <w:spacing w:before="0" w:beforeAutospacing="0" w:after="0" w:afterAutospacing="0"/>
        <w:rPr>
          <w:lang w:val="kk-KZ" w:eastAsia="en-US"/>
        </w:rPr>
      </w:pPr>
      <w:r w:rsidRPr="00C94843">
        <w:rPr>
          <w:lang w:eastAsia="en-US"/>
        </w:rPr>
        <w:t xml:space="preserve">Начальник ООПП </w:t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eastAsia="en-US"/>
        </w:rPr>
        <w:tab/>
      </w:r>
      <w:r w:rsidRPr="00C94843">
        <w:rPr>
          <w:lang w:val="kk-KZ" w:eastAsia="en-US"/>
        </w:rPr>
        <w:t>Қапан Ж.Қ.</w:t>
      </w:r>
    </w:p>
    <w:p w14:paraId="6E9C8A74" w14:textId="77777777" w:rsidR="008B1A24" w:rsidRPr="009228B7" w:rsidRDefault="008B1A24" w:rsidP="006939DD">
      <w:pPr>
        <w:pStyle w:val="a4"/>
        <w:spacing w:before="0" w:beforeAutospacing="0" w:after="0" w:afterAutospacing="0"/>
        <w:rPr>
          <w:b/>
          <w:lang w:eastAsia="en-US"/>
        </w:rPr>
      </w:pPr>
      <w:bookmarkStart w:id="2" w:name="_GoBack"/>
      <w:bookmarkEnd w:id="2"/>
    </w:p>
    <w:sectPr w:rsidR="008B1A24" w:rsidRPr="009228B7" w:rsidSect="006939D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0E61"/>
    <w:multiLevelType w:val="hybridMultilevel"/>
    <w:tmpl w:val="A70AD5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7C48E1"/>
    <w:multiLevelType w:val="hybridMultilevel"/>
    <w:tmpl w:val="6158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C"/>
    <w:rsid w:val="00016ED8"/>
    <w:rsid w:val="00066BF2"/>
    <w:rsid w:val="0007459C"/>
    <w:rsid w:val="00122542"/>
    <w:rsid w:val="00130153"/>
    <w:rsid w:val="00153733"/>
    <w:rsid w:val="00194F15"/>
    <w:rsid w:val="001E5C91"/>
    <w:rsid w:val="00274B2D"/>
    <w:rsid w:val="002B0382"/>
    <w:rsid w:val="00340971"/>
    <w:rsid w:val="003548C1"/>
    <w:rsid w:val="00463733"/>
    <w:rsid w:val="005B0CE5"/>
    <w:rsid w:val="005B5AB7"/>
    <w:rsid w:val="005E0D72"/>
    <w:rsid w:val="006674FF"/>
    <w:rsid w:val="006939DD"/>
    <w:rsid w:val="006C5BA0"/>
    <w:rsid w:val="0080718A"/>
    <w:rsid w:val="00823EFD"/>
    <w:rsid w:val="00856535"/>
    <w:rsid w:val="008972DC"/>
    <w:rsid w:val="008B1A24"/>
    <w:rsid w:val="008E300E"/>
    <w:rsid w:val="008F7B2D"/>
    <w:rsid w:val="009228B7"/>
    <w:rsid w:val="00955078"/>
    <w:rsid w:val="009C49DB"/>
    <w:rsid w:val="00AC71FC"/>
    <w:rsid w:val="00BC6E07"/>
    <w:rsid w:val="00C80AE6"/>
    <w:rsid w:val="00C94843"/>
    <w:rsid w:val="00CD5EA8"/>
    <w:rsid w:val="00CE3724"/>
    <w:rsid w:val="00E21333"/>
    <w:rsid w:val="00E8700A"/>
    <w:rsid w:val="00E95AF9"/>
    <w:rsid w:val="00F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B92B"/>
  <w15:chartTrackingRefBased/>
  <w15:docId w15:val="{D7D806F6-A24D-4043-8F42-88E3952B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D72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E0D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5E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5"/>
    <w:uiPriority w:val="99"/>
    <w:qFormat/>
    <w:rsid w:val="006939DD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4"/>
    <w:uiPriority w:val="99"/>
    <w:locked/>
    <w:rsid w:val="00693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6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Самал Оразбаевна</dc:creator>
  <cp:keywords/>
  <dc:description/>
  <cp:lastModifiedBy>Хусаинова Самал Оразбаевна</cp:lastModifiedBy>
  <cp:revision>6</cp:revision>
  <dcterms:created xsi:type="dcterms:W3CDTF">2025-04-16T04:48:00Z</dcterms:created>
  <dcterms:modified xsi:type="dcterms:W3CDTF">2025-04-16T05:55:00Z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637099751</vt:i4>
  </property>
</Properties>
</file>