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F7" w:rsidRPr="003453C8" w:rsidRDefault="005168F7" w:rsidP="005168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453C8">
        <w:rPr>
          <w:rFonts w:ascii="Times New Roman" w:eastAsiaTheme="minorEastAsia" w:hAnsi="Times New Roman" w:cs="Times New Roman"/>
          <w:b/>
          <w:sz w:val="24"/>
          <w:szCs w:val="24"/>
        </w:rPr>
        <w:t>Техническое задание</w:t>
      </w:r>
    </w:p>
    <w:p w:rsidR="005168F7" w:rsidRPr="003453C8" w:rsidRDefault="005168F7" w:rsidP="005168F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eastAsiaTheme="minorEastAsia"/>
        </w:rPr>
      </w:pPr>
      <w:proofErr w:type="gramStart"/>
      <w:r w:rsidRPr="003453C8">
        <w:rPr>
          <w:bCs/>
        </w:rPr>
        <w:t>на</w:t>
      </w:r>
      <w:proofErr w:type="gramEnd"/>
      <w:r w:rsidRPr="003453C8">
        <w:rPr>
          <w:bCs/>
        </w:rPr>
        <w:t xml:space="preserve"> обучение по теме </w:t>
      </w:r>
      <w:r w:rsidR="00A76A06" w:rsidRPr="00A76A06">
        <w:rPr>
          <w:rFonts w:eastAsia="Calibri"/>
          <w:b/>
        </w:rPr>
        <w:t>«Электротехническое обеспечение производства»</w:t>
      </w:r>
      <w:r w:rsidR="003453C8" w:rsidRPr="003453C8">
        <w:rPr>
          <w:rFonts w:eastAsiaTheme="minorEastAsia"/>
        </w:rPr>
        <w:t xml:space="preserve"> </w:t>
      </w:r>
    </w:p>
    <w:p w:rsidR="00202DC3" w:rsidRPr="003453C8" w:rsidRDefault="005168F7" w:rsidP="005168F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Cs/>
        </w:rPr>
      </w:pPr>
      <w:proofErr w:type="spellStart"/>
      <w:r w:rsidRPr="003453C8">
        <w:rPr>
          <w:bCs/>
        </w:rPr>
        <w:t>г.Алматы</w:t>
      </w:r>
      <w:proofErr w:type="spellEnd"/>
      <w:r w:rsidRPr="003453C8">
        <w:rPr>
          <w:bCs/>
        </w:rPr>
        <w:t xml:space="preserve">, </w:t>
      </w:r>
      <w:proofErr w:type="spellStart"/>
      <w:r w:rsidRPr="003453C8">
        <w:rPr>
          <w:bCs/>
        </w:rPr>
        <w:t>Богенбай</w:t>
      </w:r>
      <w:proofErr w:type="spellEnd"/>
      <w:r w:rsidRPr="003453C8">
        <w:rPr>
          <w:bCs/>
        </w:rPr>
        <w:t xml:space="preserve"> Батыра 168 (офлайн)</w:t>
      </w:r>
    </w:p>
    <w:p w:rsidR="003453C8" w:rsidRPr="003453C8" w:rsidRDefault="003453C8" w:rsidP="005168F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Cs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8080"/>
        <w:gridCol w:w="1276"/>
      </w:tblGrid>
      <w:tr w:rsidR="005168F7" w:rsidRPr="003453C8" w:rsidTr="00A546B4">
        <w:tc>
          <w:tcPr>
            <w:tcW w:w="704" w:type="dxa"/>
            <w:vAlign w:val="center"/>
          </w:tcPr>
          <w:p w:rsidR="005168F7" w:rsidRPr="003453C8" w:rsidRDefault="005168F7" w:rsidP="00516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5168F7" w:rsidRPr="003453C8" w:rsidRDefault="005168F7" w:rsidP="005168F7">
            <w:pPr>
              <w:ind w:left="177" w:hanging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выполняемых работ</w:t>
            </w:r>
          </w:p>
        </w:tc>
        <w:tc>
          <w:tcPr>
            <w:tcW w:w="1276" w:type="dxa"/>
          </w:tcPr>
          <w:p w:rsidR="005168F7" w:rsidRPr="003453C8" w:rsidRDefault="005168F7" w:rsidP="00A5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</w:t>
            </w:r>
            <w:proofErr w:type="gramStart"/>
            <w:r w:rsidR="00A546B4"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proofErr w:type="gramEnd"/>
          </w:p>
        </w:tc>
      </w:tr>
      <w:tr w:rsidR="005168F7" w:rsidRPr="003453C8" w:rsidTr="00A546B4">
        <w:tc>
          <w:tcPr>
            <w:tcW w:w="704" w:type="dxa"/>
          </w:tcPr>
          <w:p w:rsidR="005168F7" w:rsidRPr="003453C8" w:rsidRDefault="005168F7" w:rsidP="00345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168F7" w:rsidRPr="003453C8" w:rsidRDefault="005168F7" w:rsidP="005168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Pr="003453C8">
              <w:rPr>
                <w:rFonts w:ascii="Times New Roman" w:hAnsi="Times New Roman" w:cs="Times New Roman"/>
                <w:sz w:val="24"/>
                <w:szCs w:val="24"/>
              </w:rPr>
              <w:t>раздаточного, лекционного и оценочных материалов; подготовка презентации.</w:t>
            </w:r>
          </w:p>
        </w:tc>
        <w:tc>
          <w:tcPr>
            <w:tcW w:w="1276" w:type="dxa"/>
          </w:tcPr>
          <w:p w:rsidR="005168F7" w:rsidRPr="003453C8" w:rsidRDefault="003453C8" w:rsidP="00345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168F7" w:rsidRPr="003453C8" w:rsidTr="00A546B4">
        <w:tc>
          <w:tcPr>
            <w:tcW w:w="704" w:type="dxa"/>
          </w:tcPr>
          <w:p w:rsidR="005168F7" w:rsidRPr="003453C8" w:rsidRDefault="005168F7" w:rsidP="00345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168F7" w:rsidRPr="003453C8" w:rsidRDefault="005168F7" w:rsidP="00516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обучения работников </w:t>
            </w:r>
            <w:r w:rsidRPr="003453C8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="00A76A06" w:rsidRPr="00A76A06">
              <w:rPr>
                <w:rFonts w:ascii="Times New Roman" w:hAnsi="Times New Roman" w:cs="Times New Roman"/>
                <w:sz w:val="24"/>
                <w:szCs w:val="24"/>
              </w:rPr>
              <w:t>«Электротехническое обеспечение производства»</w:t>
            </w:r>
          </w:p>
        </w:tc>
        <w:tc>
          <w:tcPr>
            <w:tcW w:w="1276" w:type="dxa"/>
          </w:tcPr>
          <w:p w:rsidR="005168F7" w:rsidRPr="003453C8" w:rsidRDefault="003453C8" w:rsidP="00345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080" w:type="dxa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цепи постоянного тока, однофазного синусоидального тока и трехфазного тока.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схем соединений параллельного, последовательного, звездой и треугольником.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080" w:type="dxa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треугольником 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цепях трехфазного тока.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080" w:type="dxa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условий по мощности при соединении звездой и треугольником.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080" w:type="dxa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действия, устройство и назначение трансформаторов тока и напряжения.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080" w:type="dxa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и группы соединения трансформаторов.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параллельной работы трансформаторов.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принцип действия газовой защиты трансформатора. Перечень работ выполняемых при ТО трансформаторов.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080" w:type="dxa"/>
            <w:shd w:val="clear" w:color="auto" w:fill="auto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Заземление, </w:t>
            </w:r>
            <w:proofErr w:type="spellStart"/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зануление</w:t>
            </w:r>
            <w:proofErr w:type="spellEnd"/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электрооборудования. Понятие измерений сопротивления петли «фаза- нуль», измерение, расчеты, выбор защиты от однофазного короткого замыкания.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Режимы </w:t>
            </w:r>
            <w:proofErr w:type="spellStart"/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нейтрали</w:t>
            </w:r>
            <w:proofErr w:type="spellEnd"/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C8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080" w:type="dxa"/>
            <w:shd w:val="clear" w:color="auto" w:fill="auto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 действия электродвигателей постоянного тока.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вращающегося магнитного поля.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 действия асинхронного двигателя.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 действия синхронного двигателя.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8080" w:type="dxa"/>
            <w:shd w:val="clear" w:color="auto" w:fill="auto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выводов электродвигателей. Схемы соединения обмоток электродвигателей.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 выполняемых при ТО электродвигателей.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8080" w:type="dxa"/>
            <w:shd w:val="clear" w:color="auto" w:fill="auto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принцип работы и характеристики вакуумного выключателя. Его достоинства и недостатки в сравнении с другими видами выключателей.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8080" w:type="dxa"/>
            <w:shd w:val="clear" w:color="auto" w:fill="auto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действия токовых защит МТО, МТЗ. Выбор </w:t>
            </w:r>
            <w:proofErr w:type="spellStart"/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уставки</w:t>
            </w:r>
            <w:proofErr w:type="spellEnd"/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защиты.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замыкания на землю, в сетях с малым током замыкания на землю. Принцип работы и характеристики УЗО.</w:t>
            </w:r>
          </w:p>
        </w:tc>
        <w:tc>
          <w:tcPr>
            <w:tcW w:w="1276" w:type="dxa"/>
          </w:tcPr>
          <w:p w:rsidR="00A76A06" w:rsidRPr="00A76A06" w:rsidRDefault="00BF60C0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8080" w:type="dxa"/>
            <w:shd w:val="clear" w:color="auto" w:fill="auto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диода и принцип его работы.</w:t>
            </w:r>
          </w:p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Выпрямительные схемы однополупериодного, </w:t>
            </w:r>
            <w:proofErr w:type="spellStart"/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двухполупериодного</w:t>
            </w:r>
            <w:proofErr w:type="spellEnd"/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выпрямителей. Принцип работы этих схем.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8080" w:type="dxa"/>
            <w:shd w:val="clear" w:color="auto" w:fill="auto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трехфазных нулевой и мостовой схем выпрямления.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8080" w:type="dxa"/>
            <w:shd w:val="clear" w:color="auto" w:fill="auto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Конденсаторные установки, назначение, принцип действия, схемы. Компенсация реактивной мощности на предприятии.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76A06" w:rsidRPr="003453C8" w:rsidTr="00A546B4">
        <w:tc>
          <w:tcPr>
            <w:tcW w:w="704" w:type="dxa"/>
            <w:vAlign w:val="center"/>
          </w:tcPr>
          <w:p w:rsidR="00A76A06" w:rsidRPr="003453C8" w:rsidRDefault="00A76A06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</w:p>
        </w:tc>
        <w:tc>
          <w:tcPr>
            <w:tcW w:w="8080" w:type="dxa"/>
            <w:shd w:val="clear" w:color="auto" w:fill="auto"/>
          </w:tcPr>
          <w:p w:rsidR="00A76A06" w:rsidRPr="00A76A06" w:rsidRDefault="00A76A06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измерительные приборы. Их классификация по принципу действия и роду измеряемой величины. Понятие класса точности прибора, условные обозначения, наносимые на шкалу.</w:t>
            </w:r>
          </w:p>
        </w:tc>
        <w:tc>
          <w:tcPr>
            <w:tcW w:w="1276" w:type="dxa"/>
          </w:tcPr>
          <w:p w:rsidR="00A76A06" w:rsidRPr="00A76A06" w:rsidRDefault="00A76A06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0C0" w:rsidRPr="003453C8" w:rsidTr="00A546B4">
        <w:tc>
          <w:tcPr>
            <w:tcW w:w="704" w:type="dxa"/>
            <w:vAlign w:val="center"/>
          </w:tcPr>
          <w:p w:rsidR="00BF60C0" w:rsidRDefault="00BF60C0" w:rsidP="00A7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BF60C0" w:rsidRPr="00A76A06" w:rsidRDefault="00BF60C0" w:rsidP="00A7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F60C0" w:rsidRPr="00A76A06" w:rsidRDefault="00BF60C0" w:rsidP="00A7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A76A06" w:rsidRPr="003453C8" w:rsidRDefault="00A76A06" w:rsidP="00202DC3">
      <w:pPr>
        <w:pStyle w:val="msonormalmrcssattr"/>
        <w:shd w:val="clear" w:color="auto" w:fill="FFFFFF"/>
        <w:spacing w:after="0" w:afterAutospacing="0"/>
        <w:rPr>
          <w:rStyle w:val="a5"/>
        </w:rPr>
      </w:pPr>
    </w:p>
    <w:p w:rsidR="00A546B4" w:rsidRPr="003453C8" w:rsidRDefault="00A546B4" w:rsidP="00A546B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46B4" w:rsidRPr="003453C8" w:rsidRDefault="00A546B4" w:rsidP="00A546B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 методист ОРПК </w:t>
      </w:r>
      <w:r w:rsidRPr="003453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«КЯУ» ТОО «</w:t>
      </w:r>
      <w:proofErr w:type="gramStart"/>
      <w:r w:rsidRPr="003453C8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ИВТ»</w:t>
      </w:r>
      <w:r w:rsidRPr="00345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Pr="00345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А.Ю. Граф </w:t>
      </w:r>
    </w:p>
    <w:p w:rsidR="00A546B4" w:rsidRPr="003453C8" w:rsidRDefault="00A546B4" w:rsidP="00A54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EE" w:rsidRPr="003453C8" w:rsidRDefault="00BF60C0">
      <w:pPr>
        <w:rPr>
          <w:rFonts w:ascii="Times New Roman" w:hAnsi="Times New Roman" w:cs="Times New Roman"/>
          <w:sz w:val="24"/>
          <w:szCs w:val="24"/>
        </w:rPr>
      </w:pPr>
    </w:p>
    <w:p w:rsidR="003453C8" w:rsidRPr="003453C8" w:rsidRDefault="003453C8">
      <w:pPr>
        <w:rPr>
          <w:rFonts w:ascii="Times New Roman" w:hAnsi="Times New Roman" w:cs="Times New Roman"/>
          <w:sz w:val="24"/>
          <w:szCs w:val="24"/>
        </w:rPr>
      </w:pPr>
    </w:p>
    <w:sectPr w:rsidR="003453C8" w:rsidRPr="003453C8" w:rsidSect="00A76A06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623B1"/>
    <w:multiLevelType w:val="hybridMultilevel"/>
    <w:tmpl w:val="D74AACF4"/>
    <w:lvl w:ilvl="0" w:tplc="84203D18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06"/>
    <w:rsid w:val="00150300"/>
    <w:rsid w:val="00202DC3"/>
    <w:rsid w:val="003453C8"/>
    <w:rsid w:val="004564F8"/>
    <w:rsid w:val="004E0751"/>
    <w:rsid w:val="005168F7"/>
    <w:rsid w:val="00A546B4"/>
    <w:rsid w:val="00A76A06"/>
    <w:rsid w:val="00B77206"/>
    <w:rsid w:val="00B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9F60B-A6C8-44AE-98A4-153032C5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DC3"/>
  </w:style>
  <w:style w:type="paragraph" w:styleId="2">
    <w:name w:val="heading 2"/>
    <w:basedOn w:val="a"/>
    <w:next w:val="a"/>
    <w:link w:val="20"/>
    <w:uiPriority w:val="9"/>
    <w:unhideWhenUsed/>
    <w:qFormat/>
    <w:rsid w:val="00345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2DC3"/>
    <w:pPr>
      <w:spacing w:line="256" w:lineRule="auto"/>
      <w:ind w:left="720"/>
      <w:contextualSpacing/>
    </w:pPr>
  </w:style>
  <w:style w:type="paragraph" w:customStyle="1" w:styleId="msonormalmrcssattr">
    <w:name w:val="msonormal_mr_css_attr"/>
    <w:basedOn w:val="a"/>
    <w:rsid w:val="0020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2DC3"/>
    <w:rPr>
      <w:b/>
      <w:bCs/>
    </w:rPr>
  </w:style>
  <w:style w:type="table" w:styleId="a6">
    <w:name w:val="Table Grid"/>
    <w:basedOn w:val="a1"/>
    <w:uiPriority w:val="39"/>
    <w:rsid w:val="0020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02DC3"/>
  </w:style>
  <w:style w:type="paragraph" w:customStyle="1" w:styleId="a7">
    <w:name w:val="Знак"/>
    <w:basedOn w:val="a"/>
    <w:autoRedefine/>
    <w:rsid w:val="005168F7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453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Тюменцева Олеся Александровна</dc:creator>
  <cp:keywords/>
  <dc:description/>
  <cp:lastModifiedBy>Тюменцева Олеся Александровна</cp:lastModifiedBy>
  <cp:revision>2</cp:revision>
  <dcterms:created xsi:type="dcterms:W3CDTF">2022-07-07T07:53:00Z</dcterms:created>
  <dcterms:modified xsi:type="dcterms:W3CDTF">2022-07-07T07:53:00Z</dcterms:modified>
</cp:coreProperties>
</file>