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1E" w:rsidRPr="008053FE" w:rsidRDefault="00063E1E" w:rsidP="00063E1E">
      <w:pPr>
        <w:spacing w:after="0" w:line="0" w:lineRule="atLeast"/>
        <w:ind w:firstLineChars="709" w:firstLine="170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C03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</w:t>
      </w:r>
    </w:p>
    <w:p w:rsidR="005E5816" w:rsidRDefault="005E5816" w:rsidP="00C03B57">
      <w:pPr>
        <w:keepNext/>
        <w:tabs>
          <w:tab w:val="left" w:pos="0"/>
          <w:tab w:val="left" w:pos="127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D5844" w:rsidRPr="005E5816" w:rsidRDefault="00F9202E" w:rsidP="00F9202E">
      <w:pPr>
        <w:keepNext/>
        <w:tabs>
          <w:tab w:val="left" w:pos="0"/>
          <w:tab w:val="left" w:pos="1276"/>
          <w:tab w:val="center" w:pos="4677"/>
          <w:tab w:val="left" w:pos="6576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C03B57" w:rsidRPr="005E5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Техническое задание</w:t>
      </w:r>
      <w:r w:rsidR="00C26D7E" w:rsidRPr="005E5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CD5844" w:rsidRDefault="00C26D7E" w:rsidP="00CD5844">
      <w:pPr>
        <w:keepNext/>
        <w:tabs>
          <w:tab w:val="left" w:pos="0"/>
          <w:tab w:val="left" w:pos="127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оказанию услуг</w:t>
      </w:r>
    </w:p>
    <w:p w:rsidR="00CD5844" w:rsidRDefault="00C26D7E" w:rsidP="00CD5844">
      <w:pPr>
        <w:keepNext/>
        <w:tabs>
          <w:tab w:val="left" w:pos="0"/>
          <w:tab w:val="left" w:pos="127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реализации программ</w:t>
      </w:r>
      <w:r w:rsidR="00CD584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постдипломного образования;</w:t>
      </w:r>
    </w:p>
    <w:p w:rsidR="00CD5844" w:rsidRDefault="00C26D7E" w:rsidP="00CD5844">
      <w:pPr>
        <w:keepNext/>
        <w:tabs>
          <w:tab w:val="left" w:pos="0"/>
          <w:tab w:val="left" w:pos="127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набору слушателей по программам МВА</w:t>
      </w:r>
    </w:p>
    <w:p w:rsidR="00C03B57" w:rsidRDefault="00C26D7E" w:rsidP="00F9202E">
      <w:pPr>
        <w:keepNext/>
        <w:tabs>
          <w:tab w:val="left" w:pos="0"/>
          <w:tab w:val="left" w:pos="127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профессиональной переподготовки с ТПУ</w:t>
      </w:r>
    </w:p>
    <w:p w:rsidR="00CD5844" w:rsidRPr="00C03B57" w:rsidRDefault="00CD5844" w:rsidP="00C0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3B57" w:rsidRPr="00C03B57" w:rsidRDefault="00C03B57" w:rsidP="00C03B57">
      <w:pPr>
        <w:keepNext/>
        <w:tabs>
          <w:tab w:val="left" w:pos="0"/>
        </w:tabs>
        <w:suppressAutoHyphens/>
        <w:spacing w:after="0" w:line="0" w:lineRule="atLeast"/>
        <w:ind w:firstLineChars="709" w:firstLine="1708"/>
        <w:jc w:val="right"/>
        <w:rPr>
          <w:rFonts w:ascii="Times New Roman" w:eastAsia="AR PL UMing HK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"/>
        <w:tblW w:w="9777" w:type="dxa"/>
        <w:tblInd w:w="-176" w:type="dxa"/>
        <w:tblLook w:val="04A0" w:firstRow="1" w:lastRow="0" w:firstColumn="1" w:lastColumn="0" w:noHBand="0" w:noVBand="1"/>
      </w:tblPr>
      <w:tblGrid>
        <w:gridCol w:w="531"/>
        <w:gridCol w:w="4340"/>
        <w:gridCol w:w="1656"/>
        <w:gridCol w:w="1519"/>
        <w:gridCol w:w="1731"/>
      </w:tblGrid>
      <w:tr w:rsidR="00C3654E" w:rsidRPr="00C03B57" w:rsidTr="00063E1E">
        <w:tc>
          <w:tcPr>
            <w:tcW w:w="426" w:type="dxa"/>
          </w:tcPr>
          <w:p w:rsidR="00C03B57" w:rsidRPr="00CD5844" w:rsidRDefault="00C03B57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429" w:type="dxa"/>
          </w:tcPr>
          <w:p w:rsidR="00C03B57" w:rsidRPr="00CD5844" w:rsidRDefault="00C03B57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услуг.</w:t>
            </w:r>
          </w:p>
          <w:p w:rsidR="00C03B57" w:rsidRPr="00CD5844" w:rsidRDefault="00C03B57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Основное содержание</w:t>
            </w:r>
          </w:p>
        </w:tc>
        <w:tc>
          <w:tcPr>
            <w:tcW w:w="1660" w:type="dxa"/>
          </w:tcPr>
          <w:p w:rsidR="00C03B57" w:rsidRPr="00CD5844" w:rsidRDefault="00C03B57" w:rsidP="00C0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Дата</w:t>
            </w:r>
            <w:proofErr w:type="spellEnd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начала</w:t>
            </w:r>
            <w:proofErr w:type="spellEnd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этапа</w:t>
            </w:r>
            <w:proofErr w:type="spellEnd"/>
          </w:p>
        </w:tc>
        <w:tc>
          <w:tcPr>
            <w:tcW w:w="1531" w:type="dxa"/>
          </w:tcPr>
          <w:p w:rsidR="00C03B57" w:rsidRPr="00CD5844" w:rsidRDefault="00C03B57" w:rsidP="00C0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Дата</w:t>
            </w:r>
            <w:proofErr w:type="spellEnd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окончания</w:t>
            </w:r>
            <w:proofErr w:type="spellEnd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этапа</w:t>
            </w:r>
            <w:proofErr w:type="spellEnd"/>
          </w:p>
        </w:tc>
        <w:tc>
          <w:tcPr>
            <w:tcW w:w="1731" w:type="dxa"/>
          </w:tcPr>
          <w:p w:rsidR="00C03B57" w:rsidRPr="00CD5844" w:rsidRDefault="00C03B57" w:rsidP="00C0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CD5844">
              <w:rPr>
                <w:rFonts w:ascii="Times New Roman" w:eastAsia="Times New Roman" w:hAnsi="Times New Roman" w:cs="Times New Roman"/>
                <w:b/>
                <w:bCs/>
                <w:color w:val="2C2D2E"/>
                <w:lang w:val="en-US"/>
              </w:rPr>
              <w:t>Результаты</w:t>
            </w:r>
            <w:proofErr w:type="spellEnd"/>
          </w:p>
        </w:tc>
      </w:tr>
      <w:tr w:rsidR="00C3654E" w:rsidRPr="00C03B57" w:rsidTr="00063E1E">
        <w:tc>
          <w:tcPr>
            <w:tcW w:w="426" w:type="dxa"/>
          </w:tcPr>
          <w:p w:rsidR="00C03B57" w:rsidRPr="00C03B57" w:rsidRDefault="00C03B57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  <w:r w:rsidRPr="00C03B57"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429" w:type="dxa"/>
          </w:tcPr>
          <w:p w:rsidR="00C03B57" w:rsidRPr="00C03B57" w:rsidRDefault="00C03B57" w:rsidP="00C03B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Сбор</w:t>
            </w:r>
            <w:proofErr w:type="spellEnd"/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подготовка</w:t>
            </w:r>
            <w:proofErr w:type="spellEnd"/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данных</w:t>
            </w:r>
            <w:proofErr w:type="spellEnd"/>
          </w:p>
        </w:tc>
        <w:tc>
          <w:tcPr>
            <w:tcW w:w="1660" w:type="dxa"/>
            <w:vAlign w:val="center"/>
          </w:tcPr>
          <w:p w:rsidR="00C03B57" w:rsidRPr="00C03B57" w:rsidRDefault="00C03B57" w:rsidP="00C0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31" w:type="dxa"/>
            <w:vAlign w:val="center"/>
          </w:tcPr>
          <w:p w:rsidR="00C03B57" w:rsidRPr="00C03B57" w:rsidRDefault="00C03B57" w:rsidP="00C0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731" w:type="dxa"/>
            <w:vAlign w:val="center"/>
          </w:tcPr>
          <w:p w:rsidR="00C03B57" w:rsidRPr="00C03B57" w:rsidRDefault="00C03B57" w:rsidP="00C03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54E" w:rsidRPr="00C03B57" w:rsidTr="00063E1E">
        <w:tc>
          <w:tcPr>
            <w:tcW w:w="426" w:type="dxa"/>
          </w:tcPr>
          <w:p w:rsidR="00C03B57" w:rsidRPr="00C03B57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5"/>
                <w:szCs w:val="25"/>
                <w:lang w:eastAsia="en-US"/>
              </w:rPr>
              <w:t xml:space="preserve"> </w:t>
            </w:r>
            <w:r w:rsidR="00EB0018">
              <w:rPr>
                <w:rFonts w:ascii="Times New Roman" w:eastAsiaTheme="minorHAnsi" w:hAnsi="Times New Roman" w:cs="Times New Roman"/>
                <w:color w:val="00000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4429" w:type="dxa"/>
          </w:tcPr>
          <w:p w:rsidR="00EB0018" w:rsidRPr="00EB0018" w:rsidRDefault="00CD5844" w:rsidP="00F9202E">
            <w:pPr>
              <w:tabs>
                <w:tab w:val="left" w:pos="0"/>
              </w:tabs>
              <w:suppressAutoHyphens/>
              <w:spacing w:line="0" w:lineRule="atLeast"/>
              <w:ind w:left="32" w:hanging="149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B0018" w:rsidRPr="00EB0018">
              <w:rPr>
                <w:rFonts w:ascii="Times New Roman" w:eastAsia="Calibri" w:hAnsi="Times New Roman" w:cs="Times New Roman"/>
                <w:lang w:eastAsia="en-US"/>
              </w:rPr>
              <w:t>Консультационные у</w:t>
            </w:r>
            <w:r w:rsidR="00C03B57" w:rsidRPr="00EB0018">
              <w:rPr>
                <w:rFonts w:ascii="Times New Roman" w:eastAsia="Calibri" w:hAnsi="Times New Roman" w:cs="Times New Roman"/>
                <w:lang w:eastAsia="en-US"/>
              </w:rPr>
              <w:t>слуги по</w:t>
            </w:r>
            <w:r w:rsidR="00EB0018" w:rsidRPr="00EB0018">
              <w:rPr>
                <w:rFonts w:ascii="Times New Roman" w:eastAsia="Calibri" w:hAnsi="Times New Roman" w:cs="Times New Roman"/>
                <w:lang w:eastAsia="en-US"/>
              </w:rPr>
              <w:t xml:space="preserve"> работе учебного процесса </w:t>
            </w:r>
            <w:r w:rsidR="00D5758D">
              <w:rPr>
                <w:rFonts w:ascii="Times New Roman" w:eastAsia="Calibri" w:hAnsi="Times New Roman" w:cs="Times New Roman"/>
                <w:lang w:eastAsia="en-US"/>
              </w:rPr>
              <w:t xml:space="preserve">и по реализации новых проектов </w:t>
            </w:r>
            <w:r w:rsidR="00EB0018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="00D5758D">
              <w:rPr>
                <w:rFonts w:ascii="Times New Roman" w:eastAsia="Calibri" w:hAnsi="Times New Roman" w:cs="Times New Roman"/>
                <w:lang w:eastAsia="en-US"/>
              </w:rPr>
              <w:t xml:space="preserve"> следующим </w:t>
            </w:r>
            <w:r w:rsidR="00EB00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B0018" w:rsidRPr="00EB0018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программам: </w:t>
            </w:r>
          </w:p>
          <w:p w:rsidR="00EB0018" w:rsidRPr="00D5758D" w:rsidRDefault="00EB0018" w:rsidP="00F9202E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0" w:lineRule="atLeast"/>
              <w:ind w:left="25" w:firstLine="133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профессиональной переподготовки с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Томским политехническим университетом </w:t>
            </w:r>
            <w:r w:rsidR="0086262F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(далее – 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ТПУ</w:t>
            </w:r>
            <w:r w:rsidR="0086262F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)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для руководителей  по программе «Технологии добывающих и перерабатывающих предприятий» в группе 2023г.</w:t>
            </w:r>
            <w:r w:rsidR="0086262F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;</w:t>
            </w:r>
          </w:p>
          <w:p w:rsidR="00EB0018" w:rsidRPr="00D5758D" w:rsidRDefault="00EB0018" w:rsidP="00CD5844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0" w:lineRule="atLeast"/>
              <w:ind w:left="25" w:firstLine="133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по программе МВА 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HR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GENERAL</w:t>
            </w:r>
            <w:r w:rsidR="0086262F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;</w:t>
            </w:r>
          </w:p>
          <w:p w:rsidR="00EB0018" w:rsidRPr="00D5758D" w:rsidRDefault="00EB0018" w:rsidP="00F9202E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0" w:lineRule="atLeast"/>
              <w:ind w:left="25" w:firstLine="133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по программе 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GMBA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2023г 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ASMB</w:t>
            </w:r>
            <w:r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по сдачи итогового отчета и получению дипломов</w:t>
            </w:r>
            <w:r w:rsidR="0086262F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;</w:t>
            </w:r>
          </w:p>
          <w:p w:rsidR="00C03B57" w:rsidRPr="00D5758D" w:rsidRDefault="00D5758D" w:rsidP="00CD5844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0" w:lineRule="atLeast"/>
              <w:ind w:left="25" w:firstLine="1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реализация </w:t>
            </w:r>
            <w:r w:rsidR="003530C2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нового проекта </w:t>
            </w:r>
            <w:r w:rsidR="00EB0018"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по программе </w:t>
            </w:r>
            <w:r w:rsidR="00EB0018" w:rsidRPr="00D5758D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EMBA</w:t>
            </w:r>
            <w:r w:rsidR="00EB0018"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="00AF55FE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K</w:t>
            </w:r>
            <w:r w:rsidR="00AF55F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БТУ</w:t>
            </w:r>
            <w:r w:rsidR="00EB0018" w:rsidRPr="00D5758D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на 2024 год. </w:t>
            </w:r>
          </w:p>
        </w:tc>
        <w:tc>
          <w:tcPr>
            <w:tcW w:w="1660" w:type="dxa"/>
            <w:vAlign w:val="center"/>
          </w:tcPr>
          <w:p w:rsidR="00C03B57" w:rsidRPr="00C03B57" w:rsidRDefault="0086262F" w:rsidP="00C03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C03B57" w:rsidRPr="00C03B57" w:rsidRDefault="00C03B57" w:rsidP="00C03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C03B57" w:rsidRPr="00C03B57" w:rsidRDefault="00CD5844" w:rsidP="00C03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 слушателей</w:t>
            </w:r>
          </w:p>
        </w:tc>
      </w:tr>
      <w:tr w:rsidR="00D5758D" w:rsidRPr="00CD5844" w:rsidTr="00063E1E">
        <w:tc>
          <w:tcPr>
            <w:tcW w:w="426" w:type="dxa"/>
          </w:tcPr>
          <w:p w:rsidR="00D5758D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D5758D"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429" w:type="dxa"/>
          </w:tcPr>
          <w:p w:rsidR="00D5758D" w:rsidRPr="00CD5844" w:rsidRDefault="00D5758D" w:rsidP="00D5758D">
            <w:pPr>
              <w:tabs>
                <w:tab w:val="left" w:pos="2205"/>
              </w:tabs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Согласование программ и подготовка предложений обучения по программам профес</w:t>
            </w:r>
            <w:r w:rsidR="00AF55F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сиональной переподготовки с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ТПУ на новый набор 2024 года  </w:t>
            </w:r>
          </w:p>
        </w:tc>
        <w:tc>
          <w:tcPr>
            <w:tcW w:w="1660" w:type="dxa"/>
            <w:vAlign w:val="center"/>
          </w:tcPr>
          <w:p w:rsidR="00D5758D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="00D5758D"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</w:t>
            </w:r>
          </w:p>
        </w:tc>
        <w:tc>
          <w:tcPr>
            <w:tcW w:w="1531" w:type="dxa"/>
            <w:vAlign w:val="center"/>
          </w:tcPr>
          <w:p w:rsidR="00D5758D" w:rsidRPr="00CD5844" w:rsidRDefault="00D5758D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D5758D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тверждение учебных планов</w:t>
            </w:r>
          </w:p>
        </w:tc>
      </w:tr>
      <w:tr w:rsidR="00D5758D" w:rsidRPr="00CD5844" w:rsidTr="00063E1E">
        <w:tc>
          <w:tcPr>
            <w:tcW w:w="426" w:type="dxa"/>
          </w:tcPr>
          <w:p w:rsidR="00D5758D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D5758D"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429" w:type="dxa"/>
          </w:tcPr>
          <w:p w:rsidR="00D5758D" w:rsidRPr="00CD5844" w:rsidRDefault="00E339C5" w:rsidP="00D5758D">
            <w:pPr>
              <w:tabs>
                <w:tab w:val="left" w:pos="2205"/>
              </w:tabs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Консультационные услуги по организации</w:t>
            </w:r>
            <w:r w:rsidR="00D5758D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обучения слуш</w:t>
            </w:r>
            <w:r w:rsidR="00AF55F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ателей  по программе ЕМВА КБТУ.</w:t>
            </w:r>
          </w:p>
        </w:tc>
        <w:tc>
          <w:tcPr>
            <w:tcW w:w="1660" w:type="dxa"/>
            <w:vAlign w:val="center"/>
          </w:tcPr>
          <w:p w:rsidR="00D5758D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D5758D" w:rsidRPr="00CD5844" w:rsidRDefault="00D5758D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D5758D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аключение договора</w:t>
            </w:r>
          </w:p>
        </w:tc>
      </w:tr>
      <w:tr w:rsidR="003530C2" w:rsidRPr="00CD5844" w:rsidTr="00063E1E">
        <w:tc>
          <w:tcPr>
            <w:tcW w:w="426" w:type="dxa"/>
          </w:tcPr>
          <w:p w:rsidR="003530C2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4</w:t>
            </w:r>
          </w:p>
        </w:tc>
        <w:tc>
          <w:tcPr>
            <w:tcW w:w="4429" w:type="dxa"/>
          </w:tcPr>
          <w:p w:rsidR="003530C2" w:rsidRPr="00CD5844" w:rsidRDefault="00E339C5" w:rsidP="00D5758D">
            <w:pPr>
              <w:tabs>
                <w:tab w:val="left" w:pos="2205"/>
              </w:tabs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Консультационные услуги</w:t>
            </w:r>
            <w:r w:rsidR="003530C2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с ДЗО АО «НАК «</w:t>
            </w:r>
            <w:proofErr w:type="spellStart"/>
            <w:r w:rsidR="003530C2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Казатомпром</w:t>
            </w:r>
            <w:proofErr w:type="spellEnd"/>
            <w:r w:rsidR="003530C2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» по набору нового набора слушателей  по программе о профессиональной переподготовке с ТПУ.</w:t>
            </w:r>
          </w:p>
        </w:tc>
        <w:tc>
          <w:tcPr>
            <w:tcW w:w="1660" w:type="dxa"/>
            <w:vAlign w:val="center"/>
          </w:tcPr>
          <w:p w:rsidR="003530C2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</w:t>
            </w:r>
          </w:p>
        </w:tc>
        <w:tc>
          <w:tcPr>
            <w:tcW w:w="1531" w:type="dxa"/>
            <w:vAlign w:val="center"/>
          </w:tcPr>
          <w:p w:rsidR="003530C2" w:rsidRPr="00CD5844" w:rsidRDefault="003530C2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3530C2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аявки ДЗО</w:t>
            </w:r>
          </w:p>
        </w:tc>
      </w:tr>
      <w:tr w:rsidR="003530C2" w:rsidRPr="00CD5844" w:rsidTr="00063E1E">
        <w:tc>
          <w:tcPr>
            <w:tcW w:w="426" w:type="dxa"/>
          </w:tcPr>
          <w:p w:rsidR="003530C2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5</w:t>
            </w:r>
          </w:p>
        </w:tc>
        <w:tc>
          <w:tcPr>
            <w:tcW w:w="4429" w:type="dxa"/>
          </w:tcPr>
          <w:p w:rsidR="003530C2" w:rsidRPr="00CD5844" w:rsidRDefault="003530C2" w:rsidP="00D5758D">
            <w:pPr>
              <w:tabs>
                <w:tab w:val="left" w:pos="2205"/>
              </w:tabs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Мониторинг за ведением учебного процесса по программам профессиональной переподготовке с ТПУ для руководителей.</w:t>
            </w:r>
          </w:p>
        </w:tc>
        <w:tc>
          <w:tcPr>
            <w:tcW w:w="1660" w:type="dxa"/>
            <w:vAlign w:val="center"/>
          </w:tcPr>
          <w:p w:rsidR="003530C2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 </w:t>
            </w:r>
          </w:p>
        </w:tc>
        <w:tc>
          <w:tcPr>
            <w:tcW w:w="1531" w:type="dxa"/>
            <w:vAlign w:val="center"/>
          </w:tcPr>
          <w:p w:rsidR="003530C2" w:rsidRPr="00CD5844" w:rsidRDefault="003530C2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3530C2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абель посещения</w:t>
            </w:r>
          </w:p>
        </w:tc>
      </w:tr>
      <w:tr w:rsidR="003530C2" w:rsidRPr="00CD5844" w:rsidTr="00063E1E">
        <w:tc>
          <w:tcPr>
            <w:tcW w:w="426" w:type="dxa"/>
          </w:tcPr>
          <w:p w:rsidR="003530C2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6</w:t>
            </w:r>
          </w:p>
        </w:tc>
        <w:tc>
          <w:tcPr>
            <w:tcW w:w="4429" w:type="dxa"/>
          </w:tcPr>
          <w:p w:rsidR="003530C2" w:rsidRPr="00CD5844" w:rsidRDefault="003530C2" w:rsidP="003530C2">
            <w:pPr>
              <w:tabs>
                <w:tab w:val="left" w:pos="0"/>
              </w:tabs>
              <w:suppressAutoHyphens/>
              <w:spacing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Определение круга потенциальных слушателей по программам 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. </w:t>
            </w:r>
          </w:p>
          <w:p w:rsidR="003530C2" w:rsidRPr="00CD5844" w:rsidRDefault="003530C2" w:rsidP="00D5758D">
            <w:pPr>
              <w:tabs>
                <w:tab w:val="left" w:pos="2205"/>
              </w:tabs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:rsidR="003530C2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1" w:type="dxa"/>
            <w:vAlign w:val="center"/>
          </w:tcPr>
          <w:p w:rsidR="003530C2" w:rsidRPr="00CD5844" w:rsidRDefault="003530C2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3530C2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аявки ДЗО</w:t>
            </w:r>
          </w:p>
        </w:tc>
      </w:tr>
      <w:tr w:rsidR="003530C2" w:rsidRPr="00CD5844" w:rsidTr="00063E1E">
        <w:tc>
          <w:tcPr>
            <w:tcW w:w="426" w:type="dxa"/>
          </w:tcPr>
          <w:p w:rsidR="003530C2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7</w:t>
            </w:r>
          </w:p>
        </w:tc>
        <w:tc>
          <w:tcPr>
            <w:tcW w:w="4429" w:type="dxa"/>
          </w:tcPr>
          <w:p w:rsidR="003530C2" w:rsidRPr="00CD5844" w:rsidRDefault="003530C2" w:rsidP="003530C2">
            <w:pPr>
              <w:tabs>
                <w:tab w:val="left" w:pos="0"/>
              </w:tabs>
              <w:suppressAutoHyphens/>
              <w:spacing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Определение круга потенциальных слушателей с ТПУ для руководителей</w:t>
            </w:r>
          </w:p>
        </w:tc>
        <w:tc>
          <w:tcPr>
            <w:tcW w:w="1660" w:type="dxa"/>
            <w:vAlign w:val="center"/>
          </w:tcPr>
          <w:p w:rsidR="003530C2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 </w:t>
            </w:r>
          </w:p>
        </w:tc>
        <w:tc>
          <w:tcPr>
            <w:tcW w:w="1531" w:type="dxa"/>
            <w:vAlign w:val="center"/>
          </w:tcPr>
          <w:p w:rsidR="003530C2" w:rsidRPr="00CD5844" w:rsidRDefault="003530C2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3530C2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 w:rsidR="003530C2" w:rsidRPr="00CD5844">
              <w:rPr>
                <w:rFonts w:ascii="Times New Roman" w:eastAsia="Times New Roman" w:hAnsi="Times New Roman" w:cs="Times New Roman"/>
                <w:lang w:eastAsia="en-US"/>
              </w:rPr>
              <w:t>аявки ДЗО</w:t>
            </w:r>
          </w:p>
        </w:tc>
      </w:tr>
      <w:tr w:rsidR="003530C2" w:rsidRPr="00CD5844" w:rsidTr="00063E1E">
        <w:tc>
          <w:tcPr>
            <w:tcW w:w="426" w:type="dxa"/>
          </w:tcPr>
          <w:p w:rsidR="00C03B57" w:rsidRPr="00CD5844" w:rsidRDefault="003530C2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8</w:t>
            </w:r>
          </w:p>
        </w:tc>
        <w:tc>
          <w:tcPr>
            <w:tcW w:w="4429" w:type="dxa"/>
          </w:tcPr>
          <w:p w:rsidR="00C03B57" w:rsidRPr="00CD5844" w:rsidRDefault="00C3654E" w:rsidP="00C03B5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Мониторинг за ведением учебного процесса в ближнем зарубежье (г. Томск)</w:t>
            </w:r>
          </w:p>
        </w:tc>
        <w:tc>
          <w:tcPr>
            <w:tcW w:w="1660" w:type="dxa"/>
            <w:vAlign w:val="center"/>
          </w:tcPr>
          <w:p w:rsidR="00C03B57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оказания услуг </w:t>
            </w:r>
          </w:p>
        </w:tc>
        <w:tc>
          <w:tcPr>
            <w:tcW w:w="1531" w:type="dxa"/>
            <w:vAlign w:val="center"/>
          </w:tcPr>
          <w:p w:rsidR="00C03B57" w:rsidRPr="00CD5844" w:rsidRDefault="00C03B57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C03B57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="00C3654E" w:rsidRPr="00CD5844">
              <w:rPr>
                <w:rFonts w:ascii="Times New Roman" w:eastAsia="Times New Roman" w:hAnsi="Times New Roman" w:cs="Times New Roman"/>
                <w:lang w:eastAsia="en-US"/>
              </w:rPr>
              <w:t xml:space="preserve">исьмо-вызов на лабораторный </w:t>
            </w:r>
            <w:r w:rsidR="00C3654E" w:rsidRPr="00CD584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практикум</w:t>
            </w:r>
          </w:p>
        </w:tc>
      </w:tr>
      <w:tr w:rsidR="00C3654E" w:rsidRPr="00CD5844" w:rsidTr="00063E1E">
        <w:tc>
          <w:tcPr>
            <w:tcW w:w="426" w:type="dxa"/>
          </w:tcPr>
          <w:p w:rsidR="00C3654E" w:rsidRPr="00CD5844" w:rsidRDefault="00C3654E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429" w:type="dxa"/>
          </w:tcPr>
          <w:p w:rsidR="00C3654E" w:rsidRPr="00CD5844" w:rsidRDefault="00C3654E" w:rsidP="00C3654E">
            <w:pPr>
              <w:tabs>
                <w:tab w:val="left" w:pos="0"/>
              </w:tabs>
              <w:suppressAutoHyphens/>
              <w:spacing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Мониторинг за ведением учебного процесса по программе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HR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General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(МУИТ)</w:t>
            </w:r>
          </w:p>
        </w:tc>
        <w:tc>
          <w:tcPr>
            <w:tcW w:w="1660" w:type="dxa"/>
            <w:vAlign w:val="center"/>
          </w:tcPr>
          <w:p w:rsidR="00C3654E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Согласно К</w:t>
            </w: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алендарному плану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оказания услуг </w:t>
            </w:r>
          </w:p>
        </w:tc>
        <w:tc>
          <w:tcPr>
            <w:tcW w:w="1531" w:type="dxa"/>
            <w:vAlign w:val="center"/>
          </w:tcPr>
          <w:p w:rsidR="00C3654E" w:rsidRPr="00CD5844" w:rsidRDefault="00C3654E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C3654E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C3654E" w:rsidRPr="00CD5844">
              <w:rPr>
                <w:rFonts w:ascii="Times New Roman" w:eastAsia="Times New Roman" w:hAnsi="Times New Roman" w:cs="Times New Roman"/>
                <w:lang w:eastAsia="en-US"/>
              </w:rPr>
              <w:t>абель посещения</w:t>
            </w:r>
          </w:p>
        </w:tc>
      </w:tr>
      <w:tr w:rsidR="00C3654E" w:rsidRPr="00CD5844" w:rsidTr="00063E1E">
        <w:tc>
          <w:tcPr>
            <w:tcW w:w="426" w:type="dxa"/>
          </w:tcPr>
          <w:p w:rsidR="00C3654E" w:rsidRPr="00CD5844" w:rsidRDefault="00C3654E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429" w:type="dxa"/>
          </w:tcPr>
          <w:p w:rsidR="00C3654E" w:rsidRPr="00CD5844" w:rsidRDefault="00E339C5" w:rsidP="00C03B5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Консультационные услуги по подготовке</w:t>
            </w:r>
            <w:r w:rsidR="00C3654E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новых предложений по направлению профессиональной переподготовке с вузами РФ, РК.</w:t>
            </w:r>
          </w:p>
        </w:tc>
        <w:tc>
          <w:tcPr>
            <w:tcW w:w="1660" w:type="dxa"/>
            <w:vAlign w:val="center"/>
          </w:tcPr>
          <w:p w:rsidR="00C3654E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течении года по заданиям Заказчика</w:t>
            </w:r>
          </w:p>
        </w:tc>
        <w:tc>
          <w:tcPr>
            <w:tcW w:w="1531" w:type="dxa"/>
            <w:vAlign w:val="center"/>
          </w:tcPr>
          <w:p w:rsidR="00C3654E" w:rsidRPr="00CD5844" w:rsidRDefault="00C3654E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C3654E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поиск новых поставщиков</w:t>
            </w:r>
          </w:p>
        </w:tc>
      </w:tr>
      <w:tr w:rsidR="00C3654E" w:rsidRPr="00CD5844" w:rsidTr="00063E1E">
        <w:tc>
          <w:tcPr>
            <w:tcW w:w="426" w:type="dxa"/>
          </w:tcPr>
          <w:p w:rsidR="00C3654E" w:rsidRPr="00CD5844" w:rsidRDefault="00C3654E" w:rsidP="00C03B5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584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429" w:type="dxa"/>
          </w:tcPr>
          <w:p w:rsidR="00C3654E" w:rsidRPr="00CD5844" w:rsidRDefault="00C3654E" w:rsidP="00C3654E">
            <w:pPr>
              <w:tabs>
                <w:tab w:val="left" w:pos="0"/>
              </w:tabs>
              <w:suppressAutoHyphens/>
              <w:spacing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Определение круга потенциальных слушателей  по выбранным программам на 2024 год</w:t>
            </w:r>
          </w:p>
        </w:tc>
        <w:tc>
          <w:tcPr>
            <w:tcW w:w="1660" w:type="dxa"/>
            <w:vAlign w:val="center"/>
          </w:tcPr>
          <w:p w:rsidR="00C3654E" w:rsidRPr="00CD5844" w:rsidRDefault="0086262F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="00CD5844" w:rsidRPr="00CD5844">
              <w:rPr>
                <w:rFonts w:ascii="Times New Roman" w:eastAsia="Times New Roman" w:hAnsi="Times New Roman" w:cs="Times New Roman"/>
                <w:lang w:eastAsia="en-US"/>
              </w:rPr>
              <w:t xml:space="preserve">огласно перечню программ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обучения Заказчика  </w:t>
            </w:r>
            <w:r w:rsidR="00CD5844" w:rsidRPr="00CD5844">
              <w:rPr>
                <w:rFonts w:ascii="Times New Roman" w:eastAsia="Times New Roman" w:hAnsi="Times New Roman" w:cs="Times New Roman"/>
                <w:lang w:eastAsia="en-US"/>
              </w:rPr>
              <w:t>на 2024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31" w:type="dxa"/>
            <w:vAlign w:val="center"/>
          </w:tcPr>
          <w:p w:rsidR="00C3654E" w:rsidRPr="00CD5844" w:rsidRDefault="00C3654E" w:rsidP="00C03B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</w:tcPr>
          <w:p w:rsidR="00C3654E" w:rsidRPr="00CD5844" w:rsidRDefault="00CD5844" w:rsidP="00C03B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844">
              <w:rPr>
                <w:rFonts w:ascii="Times New Roman" w:eastAsia="Times New Roman" w:hAnsi="Times New Roman" w:cs="Times New Roman"/>
                <w:lang w:eastAsia="en-US"/>
              </w:rPr>
              <w:t>заявки ДЗО</w:t>
            </w:r>
          </w:p>
        </w:tc>
      </w:tr>
    </w:tbl>
    <w:p w:rsidR="00C03B57" w:rsidRPr="00CD5844" w:rsidRDefault="00C03B57" w:rsidP="00C03B57">
      <w:pPr>
        <w:autoSpaceDE w:val="0"/>
        <w:autoSpaceDN w:val="0"/>
        <w:adjustRightInd w:val="0"/>
        <w:spacing w:after="0" w:line="288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C03B57" w:rsidRPr="00CD5844" w:rsidRDefault="00C03B57" w:rsidP="00CD5844">
      <w:pPr>
        <w:spacing w:after="0" w:line="240" w:lineRule="auto"/>
        <w:ind w:left="720" w:firstLineChars="709" w:firstLine="1560"/>
        <w:contextualSpacing/>
        <w:rPr>
          <w:rFonts w:ascii="Times New Roman" w:eastAsia="Calibri" w:hAnsi="Times New Roman" w:cs="Times New Roman"/>
          <w:lang w:eastAsia="en-US"/>
        </w:rPr>
      </w:pPr>
    </w:p>
    <w:p w:rsidR="00F9202E" w:rsidRDefault="00F9202E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D5844" w:rsidRDefault="00CD5844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063E1E" w:rsidRDefault="00063E1E">
      <w:pPr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Times New Roman" w:hAnsi="Times New Roman" w:cs="Times New Roman"/>
          <w:b/>
          <w:lang w:eastAsia="en-US"/>
        </w:rPr>
      </w:pPr>
      <w:r w:rsidRPr="00CD5844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Приложение №2 </w:t>
      </w:r>
    </w:p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jc w:val="right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  <w:r w:rsidRPr="00CD5844">
        <w:rPr>
          <w:rFonts w:ascii="Times New Roman" w:eastAsia="Arial" w:hAnsi="Times New Roman" w:cs="Times New Roman"/>
          <w:b/>
          <w:iCs/>
          <w:color w:val="000000"/>
          <w:lang w:eastAsia="ar-SA"/>
        </w:rPr>
        <w:t xml:space="preserve">        Календарный план оказания Услуг на 2024 год</w:t>
      </w:r>
    </w:p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418"/>
        <w:gridCol w:w="2410"/>
      </w:tblGrid>
      <w:tr w:rsidR="00CD5844" w:rsidRPr="00CD5844" w:rsidTr="00063E1E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6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№п/п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</w:pPr>
            <w:proofErr w:type="spellStart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Наименование</w:t>
            </w:r>
            <w:proofErr w:type="spellEnd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услуг</w:t>
            </w:r>
            <w:proofErr w:type="spellEnd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.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</w:pPr>
            <w:proofErr w:type="spellStart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Основное</w:t>
            </w:r>
            <w:proofErr w:type="spellEnd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содержание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D5844" w:rsidRPr="00CD5844" w:rsidRDefault="00063E1E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b/>
                <w:iCs/>
                <w:color w:val="000000"/>
                <w:lang w:val="kk-KZ" w:eastAsia="ar-SA"/>
              </w:rPr>
              <w:t>Д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ата</w:t>
            </w:r>
            <w:proofErr w:type="spellEnd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начало</w:t>
            </w:r>
            <w:proofErr w:type="spellEnd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этапа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D5844" w:rsidRPr="00CD5844" w:rsidRDefault="00063E1E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b/>
                <w:iCs/>
                <w:color w:val="000000"/>
                <w:lang w:val="kk-KZ" w:eastAsia="ar-SA"/>
              </w:rPr>
              <w:t>Д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ата</w:t>
            </w:r>
            <w:proofErr w:type="spellEnd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окончания</w:t>
            </w:r>
            <w:proofErr w:type="spellEnd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 xml:space="preserve"> 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этапа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D5844" w:rsidRPr="00CD5844" w:rsidRDefault="00063E1E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b/>
                <w:iCs/>
                <w:color w:val="000000"/>
                <w:lang w:val="kk-KZ" w:eastAsia="ar-SA"/>
              </w:rPr>
              <w:t>Р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b/>
                <w:iCs/>
                <w:color w:val="000000"/>
                <w:lang w:val="en-US" w:eastAsia="ar-SA"/>
              </w:rPr>
              <w:t>езультаты</w:t>
            </w:r>
            <w:proofErr w:type="spellEnd"/>
          </w:p>
        </w:tc>
      </w:tr>
      <w:tr w:rsidR="00CD5844" w:rsidRPr="00CD5844" w:rsidTr="00063E1E">
        <w:trPr>
          <w:trHeight w:val="4424"/>
        </w:trPr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1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F9202E">
            <w:pPr>
              <w:tabs>
                <w:tab w:val="left" w:pos="0"/>
              </w:tabs>
              <w:suppressAutoHyphens/>
              <w:spacing w:after="0" w:line="0" w:lineRule="atLeast"/>
              <w:ind w:left="32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1.1.</w:t>
            </w:r>
            <w:r w:rsidR="00F9202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Консультационные услуги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по учебному процессу по программе профессиональной переподготовки с ТПУ для руководителей  по программе «Технологии добывающих и перерабатывающих предприятий» в группе 2023г.</w:t>
            </w:r>
          </w:p>
          <w:p w:rsidR="00CD5844" w:rsidRPr="00F9202E" w:rsidRDefault="00CD5844" w:rsidP="00F9202E">
            <w:pPr>
              <w:tabs>
                <w:tab w:val="left" w:pos="0"/>
              </w:tabs>
              <w:suppressAutoHyphens/>
              <w:spacing w:after="0" w:line="0" w:lineRule="atLeast"/>
              <w:ind w:left="59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1.2.</w:t>
            </w:r>
            <w:r w:rsidR="00F9202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Консультационные услуги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по учебному процессу по программе МВА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HR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GENERAL</w:t>
            </w:r>
            <w:r w:rsidR="00F9202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.</w:t>
            </w:r>
          </w:p>
          <w:p w:rsidR="00CD5844" w:rsidRPr="00CD5844" w:rsidRDefault="00CD5844" w:rsidP="00F9202E">
            <w:pPr>
              <w:tabs>
                <w:tab w:val="left" w:pos="0"/>
              </w:tabs>
              <w:suppressAutoHyphens/>
              <w:spacing w:after="0" w:line="0" w:lineRule="atLeast"/>
              <w:ind w:left="59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1.3.</w:t>
            </w:r>
            <w:r w:rsidR="00F9202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Консультационные услуги по программе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2023г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ASMB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по сдачи итогового отчета и получению дипломов.</w:t>
            </w:r>
          </w:p>
          <w:p w:rsidR="00CD5844" w:rsidRPr="00CD5844" w:rsidRDefault="00CD5844" w:rsidP="00F9202E">
            <w:pPr>
              <w:tabs>
                <w:tab w:val="left" w:pos="0"/>
              </w:tabs>
              <w:suppressAutoHyphens/>
              <w:spacing w:after="0" w:line="0" w:lineRule="atLeast"/>
              <w:ind w:left="59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1.4.</w:t>
            </w:r>
            <w:r w:rsidR="00F9202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консультационные услуги по реализации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нового проекта по программе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EMBA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KBTU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на 2024 год. Получение заявок от ДЗО. Работа с поставщиками.</w:t>
            </w:r>
          </w:p>
          <w:p w:rsidR="00CD5844" w:rsidRPr="00CD5844" w:rsidRDefault="00CD5844" w:rsidP="001512D7">
            <w:pPr>
              <w:tabs>
                <w:tab w:val="left" w:pos="0"/>
              </w:tabs>
              <w:suppressAutoHyphens/>
              <w:spacing w:after="0" w:line="0" w:lineRule="atLeast"/>
              <w:ind w:left="59"/>
              <w:contextualSpacing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01.01.2024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29.01.2024 г.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5E5816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lang w:eastAsia="ar-SA"/>
              </w:rPr>
              <w:t xml:space="preserve">мониторинг </w:t>
            </w:r>
            <w:r w:rsidR="00CD5844" w:rsidRPr="00CD5844">
              <w:rPr>
                <w:rFonts w:ascii="Times New Roman" w:eastAsia="Arial" w:hAnsi="Times New Roman" w:cs="Times New Roman"/>
                <w:iCs/>
                <w:lang w:eastAsia="ar-SA"/>
              </w:rPr>
              <w:t>за ведением учебного процесса и  постоянная обратная связь со слушателями  и обеспечение высокого качества обучения, проведение анкетирования слушателей по результатам обучения.</w:t>
            </w:r>
          </w:p>
        </w:tc>
      </w:tr>
      <w:tr w:rsidR="00CD5844" w:rsidRPr="00CD5844" w:rsidTr="00063E1E">
        <w:trPr>
          <w:trHeight w:val="256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2.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Согласование программ профессиональной переподготовки с ТПУ на новый набор 2024 года  по направлениям: </w:t>
            </w:r>
          </w:p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2.1. </w:t>
            </w:r>
            <w:r w:rsidRPr="00CD5844">
              <w:rPr>
                <w:rFonts w:ascii="Times New Roman" w:eastAsia="Calibri" w:hAnsi="Times New Roman" w:cs="Times New Roman"/>
                <w:lang w:eastAsia="en-US"/>
              </w:rPr>
              <w:t>«Технологии урановых добывающих и перерабатывающих предприятий»;</w:t>
            </w:r>
          </w:p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844">
              <w:rPr>
                <w:rFonts w:ascii="Times New Roman" w:eastAsia="Calibri" w:hAnsi="Times New Roman" w:cs="Times New Roman"/>
                <w:lang w:eastAsia="en-US"/>
              </w:rPr>
              <w:t xml:space="preserve">2.2.«Технология подземного выщелачивания урана»; </w:t>
            </w:r>
          </w:p>
          <w:p w:rsidR="00CD5844" w:rsidRPr="00CD5844" w:rsidRDefault="00CD5844" w:rsidP="00063E1E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844">
              <w:rPr>
                <w:rFonts w:ascii="Times New Roman" w:eastAsia="Calibri" w:hAnsi="Times New Roman" w:cs="Times New Roman"/>
                <w:lang w:eastAsia="en-US"/>
              </w:rPr>
              <w:t>2.3. «Геология урановых месторождений»;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lang w:eastAsia="ar-SA"/>
              </w:rPr>
              <w:t>3</w:t>
            </w: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0.01.2024 г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26.02.2024г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актуализация учебных планов по четырем направлениям </w:t>
            </w:r>
          </w:p>
        </w:tc>
      </w:tr>
      <w:tr w:rsidR="00CD5844" w:rsidRPr="00CD5844" w:rsidTr="00063E1E">
        <w:trPr>
          <w:trHeight w:val="3109"/>
        </w:trPr>
        <w:tc>
          <w:tcPr>
            <w:tcW w:w="567" w:type="dxa"/>
            <w:vMerge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Подготовка предложений обучения по программам профессиональной переподготовки с ТПУ на новый набор по соответствующим программам:</w:t>
            </w:r>
          </w:p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844">
              <w:rPr>
                <w:rFonts w:ascii="Times New Roman" w:eastAsia="Calibri" w:hAnsi="Times New Roman" w:cs="Times New Roman"/>
                <w:lang w:eastAsia="en-US"/>
              </w:rPr>
              <w:t>2.1.1. «Технологии урановых добывающих и перерабатывающих предприятий» для химиков</w:t>
            </w:r>
          </w:p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844">
              <w:rPr>
                <w:rFonts w:ascii="Times New Roman" w:eastAsia="Calibri" w:hAnsi="Times New Roman" w:cs="Times New Roman"/>
                <w:lang w:eastAsia="en-US"/>
              </w:rPr>
              <w:t xml:space="preserve">2.2.1. «Технология подземного выщелачивания урана» для </w:t>
            </w:r>
            <w:proofErr w:type="spellStart"/>
            <w:r w:rsidRPr="00CD5844">
              <w:rPr>
                <w:rFonts w:ascii="Times New Roman" w:eastAsia="Calibri" w:hAnsi="Times New Roman" w:cs="Times New Roman"/>
                <w:lang w:eastAsia="en-US"/>
              </w:rPr>
              <w:t>геотехнологов</w:t>
            </w:r>
            <w:proofErr w:type="spellEnd"/>
          </w:p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Calibri" w:hAnsi="Times New Roman" w:cs="Times New Roman"/>
                <w:lang w:eastAsia="en-US"/>
              </w:rPr>
              <w:t>2.3.1. «Геология урановых месторождений» для геологов.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D5844">
            <w:pPr>
              <w:spacing w:after="0" w:line="240" w:lineRule="auto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информационное письмо для ДЗО АО «НАК «</w:t>
            </w:r>
            <w:proofErr w:type="spellStart"/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Казатомпром</w:t>
            </w:r>
            <w:proofErr w:type="spellEnd"/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» по профессиональной переподготовке с ТПУ</w:t>
            </w:r>
          </w:p>
        </w:tc>
      </w:tr>
      <w:tr w:rsidR="00CD5844" w:rsidRPr="00CD5844" w:rsidTr="00063E1E">
        <w:trPr>
          <w:trHeight w:val="107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3.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5E5816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3.1.</w:t>
            </w:r>
            <w:r w:rsidR="00AF55FE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</w:t>
            </w:r>
            <w:r w:rsidR="00E339C5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онсультационные услуги по организации</w:t>
            </w:r>
            <w:r w:rsidR="00CD5844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обучения слушателей  по программе ЕМВА КБТУ: согласование графика учебного процесса, расписание занятий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227.02.2024г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18.03.2024г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формирование не менее 1 группы слушателей по ЕМВА КБТУ</w:t>
            </w:r>
          </w:p>
        </w:tc>
      </w:tr>
      <w:tr w:rsidR="00CD5844" w:rsidRPr="00CD5844" w:rsidTr="00063E1E">
        <w:trPr>
          <w:trHeight w:val="167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4.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E339C5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4.1. Консультационные услуги </w:t>
            </w:r>
            <w:r w:rsidR="00CD5844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с ДЗО АО «НАК «</w:t>
            </w:r>
            <w:proofErr w:type="spellStart"/>
            <w:r w:rsidR="00CD5844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Казатомпром</w:t>
            </w:r>
            <w:proofErr w:type="spellEnd"/>
            <w:r w:rsidR="00CD5844"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». Составление и доведение до каждого кандидата  информационного материала по программе о профессиональной переподготовке с ТПУ.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119.03.2024г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09.04.2024г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 xml:space="preserve">формирование не менее 1 группы слушателей по программе профессиональной переподготовке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с ТПУ</w:t>
            </w:r>
          </w:p>
        </w:tc>
      </w:tr>
      <w:tr w:rsidR="00CD5844" w:rsidRPr="00CD5844" w:rsidTr="00063E1E">
        <w:trPr>
          <w:trHeight w:val="19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5 5.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5.1.Мониторинг за ведением учебного процесса, работа со слушателями по посещаемости, сдачи контрольных заданий по программам профессиональной переподготовке с ТПУ для руководителей.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110.04.2024г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13.05.2024г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организация защиты ВКР </w:t>
            </w:r>
          </w:p>
        </w:tc>
      </w:tr>
      <w:tr w:rsidR="00CD5844" w:rsidRPr="00CD5844" w:rsidTr="00063E1E">
        <w:trPr>
          <w:trHeight w:val="1827"/>
        </w:trPr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3 6.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6.1. Определение круга потенциальных слушателей.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Консультация возможных претендентов на обучение по программе  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. Индивидуальные переговоры с претендентами.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014.05.2024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10.06.2024 г.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по востребованности </w:t>
            </w:r>
          </w:p>
        </w:tc>
      </w:tr>
      <w:tr w:rsidR="00CD5844" w:rsidRPr="00CD5844" w:rsidTr="00063E1E"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6 7.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7.1. Определение круга потенциальных слушателей.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Консультация возможных претендентов на обучение по профессиональной переподготовке с ТПУ для руководителей по направлению </w:t>
            </w:r>
            <w:r w:rsidRPr="00CD5844">
              <w:rPr>
                <w:rFonts w:ascii="Times New Roman" w:eastAsia="Calibri" w:hAnsi="Times New Roman" w:cs="Times New Roman"/>
                <w:lang w:eastAsia="en-US"/>
              </w:rPr>
              <w:t xml:space="preserve">«Технологии урановых добывающих и перерабатывающих предприятий»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«Индивидуальные переговоры с претендентами.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111.06.2024г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1</w:t>
            </w:r>
            <w:r w:rsidRPr="00CD5844">
              <w:rPr>
                <w:rFonts w:ascii="Times New Roman" w:eastAsia="Arial" w:hAnsi="Times New Roman" w:cs="Times New Roman"/>
                <w:iCs/>
                <w:lang w:val="en-US" w:eastAsia="ar-SA"/>
              </w:rPr>
              <w:t>4.07.2024г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формирование группы в количестве 5-6 чел.,</w:t>
            </w:r>
          </w:p>
        </w:tc>
      </w:tr>
      <w:tr w:rsidR="00CD5844" w:rsidRPr="00CD5844" w:rsidTr="00063E1E"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7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8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Мониторинг за ведением лабораторного практикума в г. Томске, работа со слушателями по подготовке темы ВКР, по посещаемости, сдачи контрольных заданий по программам профессиональной переподготовке с ТПУ.</w:t>
            </w: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115.07.2024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16.08.2024 г.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р</w:t>
            </w:r>
            <w:r w:rsidR="005E5816">
              <w:rPr>
                <w:rFonts w:ascii="Times New Roman" w:eastAsia="Arial" w:hAnsi="Times New Roman" w:cs="Times New Roman"/>
                <w:iCs/>
                <w:lang w:eastAsia="ar-SA"/>
              </w:rPr>
              <w:t xml:space="preserve">абота со слушателями и мониторинг </w:t>
            </w: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за учебным процессом постоянная обратная связь со слушателями, анкетирование</w:t>
            </w:r>
          </w:p>
        </w:tc>
      </w:tr>
      <w:tr w:rsidR="00CD5844" w:rsidRPr="00CD5844" w:rsidTr="00063E1E"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1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Мониторинг за ведением учебного процесса по программе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MBA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HR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General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 xml:space="preserve"> (МУИТ)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0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17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.08.2024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23.09.2024г.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Защита магистерских диссертаций</w:t>
            </w:r>
          </w:p>
        </w:tc>
      </w:tr>
      <w:tr w:rsidR="00CD5844" w:rsidRPr="00CD5844" w:rsidTr="00063E1E">
        <w:trPr>
          <w:trHeight w:val="1018"/>
        </w:trPr>
        <w:tc>
          <w:tcPr>
            <w:tcW w:w="567" w:type="dxa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11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0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.</w:t>
            </w:r>
          </w:p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Подготовка новых предложений по направлению профессиональной переподготовке с вузами РФ, РК.</w:t>
            </w: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024.09.2023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31.10.2023 г.</w:t>
            </w:r>
          </w:p>
        </w:tc>
        <w:tc>
          <w:tcPr>
            <w:tcW w:w="2410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</w:tr>
      <w:tr w:rsidR="00CD5844" w:rsidRPr="00CD5844" w:rsidTr="00063E1E">
        <w:trPr>
          <w:trHeight w:val="8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111.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Определение круга потенциальных слушателей.</w:t>
            </w: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Консультация возможных претендентов на обучение по выбранным программам   Индивидуальные переговоры с претендентами.</w:t>
            </w: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0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0</w:t>
            </w:r>
            <w:r w:rsidRPr="00CD5844">
              <w:rPr>
                <w:rFonts w:ascii="Times New Roman" w:eastAsia="Arial" w:hAnsi="Times New Roman" w:cs="Times New Roman"/>
                <w:iCs/>
                <w:color w:val="000000"/>
                <w:lang w:val="en-US" w:eastAsia="ar-SA"/>
              </w:rPr>
              <w:t>1.11.2024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02.12.2024 г.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</w:tr>
      <w:tr w:rsidR="00CD5844" w:rsidRPr="00CD5844" w:rsidTr="00063E1E">
        <w:trPr>
          <w:trHeight w:val="803"/>
        </w:trPr>
        <w:tc>
          <w:tcPr>
            <w:tcW w:w="567" w:type="dxa"/>
            <w:vMerge/>
            <w:shd w:val="clear" w:color="auto" w:fill="auto"/>
            <w:vAlign w:val="center"/>
          </w:tcPr>
          <w:p w:rsidR="00CD5844" w:rsidRPr="00CD5844" w:rsidRDefault="00CD5844" w:rsidP="00063E1E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both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  <w:t>203.12.2024 г.</w:t>
            </w:r>
          </w:p>
        </w:tc>
        <w:tc>
          <w:tcPr>
            <w:tcW w:w="1418" w:type="dxa"/>
            <w:shd w:val="clear" w:color="auto" w:fill="auto"/>
          </w:tcPr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FF0000"/>
                <w:lang w:eastAsia="ar-SA"/>
              </w:rPr>
            </w:pPr>
          </w:p>
          <w:p w:rsidR="00CD5844" w:rsidRPr="00CD5844" w:rsidRDefault="00CD5844" w:rsidP="00C03B57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  <w:r w:rsidRPr="00CD5844">
              <w:rPr>
                <w:rFonts w:ascii="Times New Roman" w:eastAsia="Arial" w:hAnsi="Times New Roman" w:cs="Times New Roman"/>
                <w:iCs/>
                <w:lang w:eastAsia="ar-SA"/>
              </w:rPr>
              <w:t>25.12.2024 г.</w:t>
            </w:r>
          </w:p>
        </w:tc>
        <w:tc>
          <w:tcPr>
            <w:tcW w:w="2410" w:type="dxa"/>
            <w:vMerge/>
            <w:shd w:val="clear" w:color="auto" w:fill="auto"/>
          </w:tcPr>
          <w:p w:rsidR="00CD5844" w:rsidRPr="00CD5844" w:rsidRDefault="00CD5844" w:rsidP="00CD5844">
            <w:pPr>
              <w:tabs>
                <w:tab w:val="left" w:pos="0"/>
              </w:tabs>
              <w:suppressAutoHyphens/>
              <w:spacing w:after="0" w:line="0" w:lineRule="atLeast"/>
              <w:ind w:firstLineChars="709" w:firstLine="1560"/>
              <w:jc w:val="center"/>
              <w:rPr>
                <w:rFonts w:ascii="Times New Roman" w:eastAsia="Arial" w:hAnsi="Times New Roman" w:cs="Times New Roman"/>
                <w:iCs/>
                <w:color w:val="000000"/>
                <w:lang w:eastAsia="ar-SA"/>
              </w:rPr>
            </w:pPr>
          </w:p>
        </w:tc>
      </w:tr>
    </w:tbl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C03B57" w:rsidRPr="00CD5844" w:rsidRDefault="00C03B57" w:rsidP="00CD5844">
      <w:pPr>
        <w:shd w:val="clear" w:color="auto" w:fill="FFFFFF"/>
        <w:tabs>
          <w:tab w:val="left" w:pos="0"/>
        </w:tabs>
        <w:suppressAutoHyphens/>
        <w:spacing w:after="0" w:line="0" w:lineRule="atLeast"/>
        <w:ind w:firstLineChars="709" w:firstLine="1566"/>
        <w:rPr>
          <w:rFonts w:ascii="Times New Roman" w:eastAsia="Arial" w:hAnsi="Times New Roman" w:cs="Times New Roman"/>
          <w:b/>
          <w:iCs/>
          <w:color w:val="000000"/>
          <w:lang w:eastAsia="ar-SA"/>
        </w:rPr>
      </w:pPr>
    </w:p>
    <w:p w:rsidR="008F5FFB" w:rsidRDefault="008F5FFB" w:rsidP="00063E1E">
      <w:pPr>
        <w:rPr>
          <w:rFonts w:ascii="Book Antiqua" w:hAnsi="Book Antiqua"/>
          <w:b/>
          <w:bCs/>
        </w:rPr>
      </w:pPr>
    </w:p>
    <w:sectPr w:rsidR="008F5FFB" w:rsidSect="000F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55" w:rsidRDefault="00017855" w:rsidP="00F9202E">
      <w:pPr>
        <w:spacing w:after="0" w:line="240" w:lineRule="auto"/>
      </w:pPr>
      <w:r>
        <w:separator/>
      </w:r>
    </w:p>
  </w:endnote>
  <w:endnote w:type="continuationSeparator" w:id="0">
    <w:p w:rsidR="00017855" w:rsidRDefault="00017855" w:rsidP="00F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55" w:rsidRDefault="00017855" w:rsidP="00F9202E">
      <w:pPr>
        <w:spacing w:after="0" w:line="240" w:lineRule="auto"/>
      </w:pPr>
      <w:r>
        <w:separator/>
      </w:r>
    </w:p>
  </w:footnote>
  <w:footnote w:type="continuationSeparator" w:id="0">
    <w:p w:rsidR="00017855" w:rsidRDefault="00017855" w:rsidP="00F9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2CE"/>
    <w:multiLevelType w:val="hybridMultilevel"/>
    <w:tmpl w:val="9A9E3C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62DFD"/>
    <w:multiLevelType w:val="hybridMultilevel"/>
    <w:tmpl w:val="1C2AD276"/>
    <w:lvl w:ilvl="0" w:tplc="CF28F0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11D9"/>
    <w:multiLevelType w:val="hybridMultilevel"/>
    <w:tmpl w:val="DB5E2C1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2AC177DB"/>
    <w:multiLevelType w:val="hybridMultilevel"/>
    <w:tmpl w:val="A4BE98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40E61"/>
    <w:multiLevelType w:val="hybridMultilevel"/>
    <w:tmpl w:val="A70AD5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165D71"/>
    <w:multiLevelType w:val="hybridMultilevel"/>
    <w:tmpl w:val="E0FE3350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451169EF"/>
    <w:multiLevelType w:val="hybridMultilevel"/>
    <w:tmpl w:val="A66C10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59458B9"/>
    <w:multiLevelType w:val="hybridMultilevel"/>
    <w:tmpl w:val="D0087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46486"/>
    <w:multiLevelType w:val="hybridMultilevel"/>
    <w:tmpl w:val="605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D2D"/>
    <w:multiLevelType w:val="hybridMultilevel"/>
    <w:tmpl w:val="CAF82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E7AAC"/>
    <w:multiLevelType w:val="multilevel"/>
    <w:tmpl w:val="DDCED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FD28C7"/>
    <w:multiLevelType w:val="hybridMultilevel"/>
    <w:tmpl w:val="1C986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4232E"/>
    <w:multiLevelType w:val="hybridMultilevel"/>
    <w:tmpl w:val="A77E38E2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17855"/>
    <w:rsid w:val="00036243"/>
    <w:rsid w:val="00063E1E"/>
    <w:rsid w:val="00090E2A"/>
    <w:rsid w:val="0009743E"/>
    <w:rsid w:val="000B2FE3"/>
    <w:rsid w:val="000B67A7"/>
    <w:rsid w:val="000C6856"/>
    <w:rsid w:val="000D4D3B"/>
    <w:rsid w:val="000F1193"/>
    <w:rsid w:val="0010671B"/>
    <w:rsid w:val="001171D5"/>
    <w:rsid w:val="00121BE2"/>
    <w:rsid w:val="001220CC"/>
    <w:rsid w:val="00122634"/>
    <w:rsid w:val="00142691"/>
    <w:rsid w:val="0014751B"/>
    <w:rsid w:val="001512D7"/>
    <w:rsid w:val="00175A9A"/>
    <w:rsid w:val="001B162C"/>
    <w:rsid w:val="001C273D"/>
    <w:rsid w:val="001D05B3"/>
    <w:rsid w:val="00282F8C"/>
    <w:rsid w:val="002D0931"/>
    <w:rsid w:val="002D7949"/>
    <w:rsid w:val="002E2B05"/>
    <w:rsid w:val="003330AE"/>
    <w:rsid w:val="00352AF0"/>
    <w:rsid w:val="003530C2"/>
    <w:rsid w:val="0037600D"/>
    <w:rsid w:val="003A4EA7"/>
    <w:rsid w:val="003C75A7"/>
    <w:rsid w:val="003E203C"/>
    <w:rsid w:val="003F384A"/>
    <w:rsid w:val="003F5B89"/>
    <w:rsid w:val="004534A9"/>
    <w:rsid w:val="00456690"/>
    <w:rsid w:val="0046267F"/>
    <w:rsid w:val="004D344C"/>
    <w:rsid w:val="004D4A23"/>
    <w:rsid w:val="004E3CFF"/>
    <w:rsid w:val="004F39D9"/>
    <w:rsid w:val="00515E65"/>
    <w:rsid w:val="0053706B"/>
    <w:rsid w:val="0053791B"/>
    <w:rsid w:val="00546441"/>
    <w:rsid w:val="00561590"/>
    <w:rsid w:val="00591C5E"/>
    <w:rsid w:val="00594545"/>
    <w:rsid w:val="005D67F8"/>
    <w:rsid w:val="005E5816"/>
    <w:rsid w:val="00603CD9"/>
    <w:rsid w:val="00625AB0"/>
    <w:rsid w:val="00635568"/>
    <w:rsid w:val="00637132"/>
    <w:rsid w:val="00637588"/>
    <w:rsid w:val="00693B00"/>
    <w:rsid w:val="006B32B9"/>
    <w:rsid w:val="006C6539"/>
    <w:rsid w:val="006C745D"/>
    <w:rsid w:val="006E2388"/>
    <w:rsid w:val="006F36E8"/>
    <w:rsid w:val="00717C8C"/>
    <w:rsid w:val="00733364"/>
    <w:rsid w:val="00753DB1"/>
    <w:rsid w:val="00780AAD"/>
    <w:rsid w:val="007F0D82"/>
    <w:rsid w:val="008053FE"/>
    <w:rsid w:val="008169D4"/>
    <w:rsid w:val="00826EF3"/>
    <w:rsid w:val="0082727E"/>
    <w:rsid w:val="0086262F"/>
    <w:rsid w:val="0086484F"/>
    <w:rsid w:val="00866885"/>
    <w:rsid w:val="008776BC"/>
    <w:rsid w:val="008D6E93"/>
    <w:rsid w:val="008E6503"/>
    <w:rsid w:val="008F3EE1"/>
    <w:rsid w:val="008F5FFB"/>
    <w:rsid w:val="00911665"/>
    <w:rsid w:val="00953065"/>
    <w:rsid w:val="00957B3E"/>
    <w:rsid w:val="00963530"/>
    <w:rsid w:val="00982D10"/>
    <w:rsid w:val="009C2330"/>
    <w:rsid w:val="00A01764"/>
    <w:rsid w:val="00A43DA3"/>
    <w:rsid w:val="00A51BDB"/>
    <w:rsid w:val="00A73FBB"/>
    <w:rsid w:val="00A811FF"/>
    <w:rsid w:val="00AA1EDF"/>
    <w:rsid w:val="00AA362F"/>
    <w:rsid w:val="00AA7038"/>
    <w:rsid w:val="00AB1466"/>
    <w:rsid w:val="00AC66EA"/>
    <w:rsid w:val="00AD75A8"/>
    <w:rsid w:val="00AE40DF"/>
    <w:rsid w:val="00AF5591"/>
    <w:rsid w:val="00AF55FE"/>
    <w:rsid w:val="00B12D5F"/>
    <w:rsid w:val="00B301B3"/>
    <w:rsid w:val="00B4489F"/>
    <w:rsid w:val="00B51075"/>
    <w:rsid w:val="00B618D2"/>
    <w:rsid w:val="00B72E3E"/>
    <w:rsid w:val="00B73D9E"/>
    <w:rsid w:val="00B7445E"/>
    <w:rsid w:val="00BB18B4"/>
    <w:rsid w:val="00BC39AF"/>
    <w:rsid w:val="00BF310E"/>
    <w:rsid w:val="00C03B57"/>
    <w:rsid w:val="00C03E58"/>
    <w:rsid w:val="00C10FB5"/>
    <w:rsid w:val="00C150C4"/>
    <w:rsid w:val="00C17657"/>
    <w:rsid w:val="00C22219"/>
    <w:rsid w:val="00C26D7E"/>
    <w:rsid w:val="00C3654E"/>
    <w:rsid w:val="00C509F9"/>
    <w:rsid w:val="00C5587F"/>
    <w:rsid w:val="00C75EAC"/>
    <w:rsid w:val="00CB3FC8"/>
    <w:rsid w:val="00CB6008"/>
    <w:rsid w:val="00CD5844"/>
    <w:rsid w:val="00CD674A"/>
    <w:rsid w:val="00CD7401"/>
    <w:rsid w:val="00D139C0"/>
    <w:rsid w:val="00D375C8"/>
    <w:rsid w:val="00D5758D"/>
    <w:rsid w:val="00D63068"/>
    <w:rsid w:val="00D917A2"/>
    <w:rsid w:val="00DA19CF"/>
    <w:rsid w:val="00DB1FAB"/>
    <w:rsid w:val="00DC0552"/>
    <w:rsid w:val="00E01EC2"/>
    <w:rsid w:val="00E04E06"/>
    <w:rsid w:val="00E339C5"/>
    <w:rsid w:val="00E51CC6"/>
    <w:rsid w:val="00E677B2"/>
    <w:rsid w:val="00E97BA1"/>
    <w:rsid w:val="00EA0854"/>
    <w:rsid w:val="00EB0018"/>
    <w:rsid w:val="00F031E1"/>
    <w:rsid w:val="00F242A0"/>
    <w:rsid w:val="00F33F1E"/>
    <w:rsid w:val="00F373A8"/>
    <w:rsid w:val="00F433B6"/>
    <w:rsid w:val="00F44DAA"/>
    <w:rsid w:val="00F54A65"/>
    <w:rsid w:val="00F649A8"/>
    <w:rsid w:val="00F66570"/>
    <w:rsid w:val="00F75C66"/>
    <w:rsid w:val="00F9202E"/>
    <w:rsid w:val="00F97840"/>
    <w:rsid w:val="00F97D80"/>
    <w:rsid w:val="00FC2165"/>
    <w:rsid w:val="00FC52E2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B528-404E-441B-9D39-EAC49A0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6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1F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FA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C3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BC39A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C0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9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202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9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20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A136-AF88-40DE-B9E4-089D5BBB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smukhamedieva</dc:creator>
  <cp:lastModifiedBy>Есимова Бибикуль</cp:lastModifiedBy>
  <cp:revision>2</cp:revision>
  <cp:lastPrinted>2023-12-25T09:16:00Z</cp:lastPrinted>
  <dcterms:created xsi:type="dcterms:W3CDTF">2023-12-26T09:34:00Z</dcterms:created>
  <dcterms:modified xsi:type="dcterms:W3CDTF">2023-12-26T09:34:00Z</dcterms:modified>
</cp:coreProperties>
</file>