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01-02/1804 от 04.05.2023</w:t>
      </w:r>
    </w:p>
    <w:p w:rsidR="0059653B" w:rsidRDefault="0059653B" w:rsidP="00115BF8">
      <w:pPr>
        <w:jc w:val="center"/>
        <w:rPr>
          <w:b/>
          <w:color w:val="000000"/>
        </w:rPr>
      </w:pPr>
    </w:p>
    <w:p w:rsidR="00115BF8" w:rsidRPr="00BA3D8C" w:rsidRDefault="00115BF8" w:rsidP="00115BF8">
      <w:pPr>
        <w:jc w:val="center"/>
        <w:rPr>
          <w:b/>
          <w:color w:val="000000"/>
        </w:rPr>
      </w:pPr>
      <w:r w:rsidRPr="00BA3D8C">
        <w:rPr>
          <w:b/>
          <w:color w:val="000000"/>
        </w:rPr>
        <w:t>ТЕХНИЧЕСКОЕ ЗАДАНИЕ</w:t>
      </w:r>
    </w:p>
    <w:p w:rsidR="0044147C" w:rsidRDefault="0044147C" w:rsidP="00115BF8">
      <w:pPr>
        <w:jc w:val="center"/>
        <w:rPr>
          <w:b/>
          <w:color w:val="000000"/>
          <w:lang w:val="kk-KZ"/>
        </w:rPr>
      </w:pPr>
    </w:p>
    <w:p w:rsidR="00115BF8" w:rsidRPr="00CB7284" w:rsidRDefault="00CB7284" w:rsidP="00115BF8">
      <w:pPr>
        <w:jc w:val="center"/>
        <w:rPr>
          <w:b/>
          <w:color w:val="000000"/>
        </w:rPr>
      </w:pPr>
      <w:r>
        <w:rPr>
          <w:b/>
          <w:color w:val="000000"/>
          <w:lang w:val="kk-KZ"/>
        </w:rPr>
        <w:t>Тема</w:t>
      </w:r>
      <w:r>
        <w:rPr>
          <w:b/>
          <w:color w:val="000000"/>
        </w:rPr>
        <w:t>:</w:t>
      </w:r>
    </w:p>
    <w:p w:rsidR="00FE5597" w:rsidRDefault="00CB7284" w:rsidP="00FE5597">
      <w:pPr>
        <w:jc w:val="both"/>
        <w:rPr>
          <w:rFonts w:ascii="Cambria" w:hAnsi="Cambria"/>
          <w:b/>
          <w:lang w:val="kk-KZ"/>
        </w:rPr>
      </w:pPr>
      <w:r>
        <w:rPr>
          <w:rFonts w:ascii="Cambria" w:hAnsi="Cambria"/>
          <w:b/>
          <w:lang w:val="kk-KZ"/>
        </w:rPr>
        <w:t>«</w:t>
      </w:r>
      <w:r w:rsidR="00FE5597">
        <w:rPr>
          <w:rFonts w:ascii="Cambria" w:hAnsi="Cambria"/>
          <w:b/>
          <w:lang w:val="kk-KZ"/>
        </w:rPr>
        <w:t xml:space="preserve">Сосуды, работающие под давлением </w:t>
      </w:r>
      <w:r w:rsidR="00FE5597" w:rsidRPr="00826C03">
        <w:rPr>
          <w:rFonts w:ascii="Cambria" w:hAnsi="Cambria"/>
          <w:b/>
          <w:lang w:val="kk-KZ"/>
        </w:rPr>
        <w:t>«О внесении изменений и дополнений в приказ Министра по инвестициям и развитию Республики Казахстан от 30 декабря 2014 года № 358 "Об утверждении Правил обеспечения промышленной безопасности при эксплуатации оборудования, работающего под давлением» (далее – Приказ №148)</w:t>
      </w:r>
      <w:r w:rsidR="00FE5597" w:rsidRPr="00A07EA6">
        <w:rPr>
          <w:rFonts w:ascii="Cambria" w:hAnsi="Cambria"/>
          <w:b/>
          <w:lang w:val="kk-KZ"/>
        </w:rPr>
        <w:t>»</w:t>
      </w:r>
    </w:p>
    <w:p w:rsidR="00FE5597" w:rsidRPr="009D0D23" w:rsidRDefault="00FE5597" w:rsidP="00FE5597">
      <w:pPr>
        <w:jc w:val="center"/>
        <w:rPr>
          <w:rFonts w:ascii="Cambria" w:hAnsi="Cambria"/>
          <w:b/>
          <w:bCs/>
        </w:rPr>
      </w:pPr>
      <w:r w:rsidRPr="00D35D0D">
        <w:rPr>
          <w:rFonts w:ascii="Cambria" w:hAnsi="Cambria"/>
          <w:b/>
          <w:bCs/>
        </w:rPr>
        <w:t xml:space="preserve">(г. Алматы, </w:t>
      </w:r>
      <w:r w:rsidR="0044147C">
        <w:rPr>
          <w:rFonts w:ascii="Cambria" w:hAnsi="Cambria"/>
          <w:b/>
          <w:bCs/>
        </w:rPr>
        <w:t>10-12</w:t>
      </w:r>
      <w:r w:rsidRPr="00D35D0D">
        <w:rPr>
          <w:rFonts w:ascii="Cambria" w:hAnsi="Cambria"/>
          <w:b/>
          <w:bCs/>
        </w:rPr>
        <w:t xml:space="preserve"> мая</w:t>
      </w:r>
      <w:r w:rsidRPr="00D35D0D">
        <w:rPr>
          <w:rFonts w:ascii="Cambria" w:hAnsi="Cambria"/>
          <w:b/>
          <w:lang w:val="kk-KZ"/>
        </w:rPr>
        <w:t xml:space="preserve"> 2023</w:t>
      </w:r>
      <w:r w:rsidRPr="00D35D0D">
        <w:rPr>
          <w:rFonts w:ascii="Cambria" w:hAnsi="Cambria"/>
          <w:b/>
        </w:rPr>
        <w:t>г.</w:t>
      </w:r>
      <w:r w:rsidRPr="00D35D0D">
        <w:rPr>
          <w:rFonts w:ascii="Cambria" w:hAnsi="Cambria"/>
          <w:b/>
          <w:bCs/>
        </w:rPr>
        <w:t>)</w:t>
      </w:r>
    </w:p>
    <w:p w:rsidR="00FE5597" w:rsidRPr="009D0D23" w:rsidRDefault="00FE5597" w:rsidP="00FE5597">
      <w:pPr>
        <w:ind w:firstLine="397"/>
        <w:jc w:val="center"/>
        <w:rPr>
          <w:rFonts w:ascii="Cambria" w:hAnsi="Cambria"/>
          <w:b/>
          <w:sz w:val="10"/>
          <w:szCs w:val="10"/>
        </w:rPr>
      </w:pPr>
    </w:p>
    <w:tbl>
      <w:tblPr>
        <w:tblW w:w="5290" w:type="pct"/>
        <w:tblInd w:w="-28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18"/>
      </w:tblGrid>
      <w:tr w:rsidR="00FE5597" w:rsidRPr="00D7106E" w:rsidTr="00FE5597">
        <w:trPr>
          <w:trHeight w:val="20"/>
        </w:trPr>
        <w:tc>
          <w:tcPr>
            <w:tcW w:w="5000" w:type="pct"/>
          </w:tcPr>
          <w:p w:rsidR="00FE5597" w:rsidRPr="00D7106E" w:rsidRDefault="00FE5597" w:rsidP="00437217">
            <w:pPr>
              <w:ind w:left="284" w:firstLine="83"/>
              <w:jc w:val="both"/>
              <w:rPr>
                <w:rFonts w:ascii="Cambria" w:hAnsi="Cambria"/>
              </w:rPr>
            </w:pPr>
          </w:p>
        </w:tc>
      </w:tr>
      <w:tr w:rsidR="00FE5597" w:rsidRPr="009D0D23" w:rsidTr="00437217">
        <w:trPr>
          <w:trHeight w:val="20"/>
        </w:trPr>
        <w:tc>
          <w:tcPr>
            <w:tcW w:w="5000" w:type="pct"/>
            <w:hideMark/>
          </w:tcPr>
          <w:p w:rsidR="00FE5597" w:rsidRPr="009D0D23" w:rsidRDefault="00FE5597" w:rsidP="00437217">
            <w:pPr>
              <w:ind w:left="284" w:firstLine="83"/>
              <w:jc w:val="both"/>
              <w:rPr>
                <w:rFonts w:ascii="Cambria" w:hAnsi="Cambria"/>
                <w:b/>
              </w:rPr>
            </w:pPr>
            <w:r w:rsidRPr="009D0D23">
              <w:rPr>
                <w:rFonts w:ascii="Cambria" w:hAnsi="Cambria"/>
                <w:b/>
                <w:i/>
              </w:rPr>
              <w:t>Место проведения:</w:t>
            </w:r>
            <w:r w:rsidRPr="009D0D23">
              <w:rPr>
                <w:rFonts w:ascii="Cambria" w:hAnsi="Cambria"/>
                <w:b/>
              </w:rPr>
              <w:t xml:space="preserve"> </w:t>
            </w:r>
            <w:r w:rsidRPr="009D0D23">
              <w:rPr>
                <w:rFonts w:ascii="Cambria" w:hAnsi="Cambria"/>
              </w:rPr>
              <w:t xml:space="preserve">г. Алматы, ул. </w:t>
            </w:r>
            <w:proofErr w:type="spellStart"/>
            <w:r w:rsidRPr="009D0D23">
              <w:rPr>
                <w:rFonts w:ascii="Cambria" w:hAnsi="Cambria"/>
              </w:rPr>
              <w:t>Богенбай</w:t>
            </w:r>
            <w:proofErr w:type="spellEnd"/>
            <w:r w:rsidRPr="009D0D23">
              <w:rPr>
                <w:rFonts w:ascii="Cambria" w:hAnsi="Cambria"/>
              </w:rPr>
              <w:t xml:space="preserve"> батыра, 168.</w:t>
            </w:r>
          </w:p>
        </w:tc>
      </w:tr>
      <w:tr w:rsidR="00FE5597" w:rsidRPr="009D0D23" w:rsidTr="00437217">
        <w:trPr>
          <w:trHeight w:val="20"/>
        </w:trPr>
        <w:tc>
          <w:tcPr>
            <w:tcW w:w="5000" w:type="pct"/>
            <w:hideMark/>
          </w:tcPr>
          <w:p w:rsidR="00FE5597" w:rsidRPr="005B09B8" w:rsidRDefault="00FE5597" w:rsidP="00437217">
            <w:pPr>
              <w:ind w:left="284" w:firstLine="83"/>
              <w:jc w:val="both"/>
              <w:rPr>
                <w:rFonts w:ascii="Cambria" w:hAnsi="Cambria"/>
              </w:rPr>
            </w:pPr>
            <w:r w:rsidRPr="005B09B8">
              <w:rPr>
                <w:rFonts w:ascii="Cambria" w:hAnsi="Cambria"/>
                <w:b/>
              </w:rPr>
              <w:t xml:space="preserve">Объем учебной </w:t>
            </w:r>
            <w:proofErr w:type="gramStart"/>
            <w:r w:rsidRPr="005B09B8">
              <w:rPr>
                <w:rFonts w:ascii="Cambria" w:hAnsi="Cambria"/>
                <w:b/>
              </w:rPr>
              <w:t>программы:</w:t>
            </w:r>
            <w:r w:rsidRPr="005B09B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24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9D0D23">
              <w:rPr>
                <w:rFonts w:ascii="Cambria" w:hAnsi="Cambria"/>
              </w:rPr>
              <w:t>академических часов</w:t>
            </w:r>
          </w:p>
        </w:tc>
      </w:tr>
      <w:tr w:rsidR="00FE5597" w:rsidRPr="009D0D23" w:rsidTr="00437217">
        <w:trPr>
          <w:trHeight w:val="20"/>
        </w:trPr>
        <w:tc>
          <w:tcPr>
            <w:tcW w:w="5000" w:type="pct"/>
            <w:hideMark/>
          </w:tcPr>
          <w:p w:rsidR="00FE5597" w:rsidRPr="009D0D23" w:rsidRDefault="00FE5597" w:rsidP="00437217">
            <w:pPr>
              <w:ind w:left="284" w:firstLine="83"/>
              <w:jc w:val="both"/>
              <w:rPr>
                <w:rFonts w:ascii="Cambria" w:hAnsi="Cambria"/>
                <w:b/>
                <w:bCs/>
              </w:rPr>
            </w:pPr>
            <w:r w:rsidRPr="009D0D23">
              <w:rPr>
                <w:rFonts w:ascii="Cambria" w:hAnsi="Cambria"/>
                <w:b/>
                <w:bCs/>
                <w:i/>
              </w:rPr>
              <w:t>Форма итоговой аттестации</w:t>
            </w:r>
            <w:r w:rsidRPr="009D0D23">
              <w:rPr>
                <w:rFonts w:ascii="Cambria" w:hAnsi="Cambria"/>
                <w:b/>
                <w:bCs/>
                <w:i/>
                <w:lang w:val="en-US"/>
              </w:rPr>
              <w:t>:</w:t>
            </w:r>
            <w:r w:rsidRPr="009D0D23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Pr="009D0D23">
              <w:rPr>
                <w:rFonts w:ascii="Cambria" w:hAnsi="Cambria"/>
                <w:bCs/>
              </w:rPr>
              <w:t>экзамен</w:t>
            </w:r>
          </w:p>
        </w:tc>
      </w:tr>
      <w:tr w:rsidR="00FE5597" w:rsidRPr="009D0D23" w:rsidTr="00437217">
        <w:trPr>
          <w:trHeight w:val="20"/>
        </w:trPr>
        <w:tc>
          <w:tcPr>
            <w:tcW w:w="5000" w:type="pct"/>
            <w:hideMark/>
          </w:tcPr>
          <w:p w:rsidR="00FE5597" w:rsidRPr="009D0D23" w:rsidRDefault="00FE5597" w:rsidP="00437217">
            <w:pPr>
              <w:ind w:left="284" w:firstLine="83"/>
              <w:contextualSpacing/>
              <w:jc w:val="both"/>
              <w:rPr>
                <w:rFonts w:ascii="Cambria" w:hAnsi="Cambria"/>
                <w:bCs/>
              </w:rPr>
            </w:pPr>
          </w:p>
        </w:tc>
      </w:tr>
    </w:tbl>
    <w:p w:rsidR="00FE5597" w:rsidRPr="007C770D" w:rsidRDefault="00FE5597" w:rsidP="00FE5597">
      <w:pPr>
        <w:rPr>
          <w:color w:val="000000"/>
          <w:sz w:val="22"/>
          <w:szCs w:val="22"/>
        </w:rPr>
      </w:pPr>
      <w:r w:rsidRPr="009D0D23">
        <w:rPr>
          <w:rFonts w:ascii="Cambria" w:hAnsi="Cambria"/>
          <w:b/>
        </w:rPr>
        <w:t>Содержание программы:</w:t>
      </w:r>
      <w:r w:rsidRPr="007C770D">
        <w:rPr>
          <w:color w:val="000000"/>
          <w:sz w:val="22"/>
          <w:szCs w:val="22"/>
        </w:rPr>
        <w:t xml:space="preserve"> </w:t>
      </w:r>
    </w:p>
    <w:p w:rsidR="00FE5597" w:rsidRPr="009D0D23" w:rsidRDefault="00FE5597" w:rsidP="00FE5597">
      <w:pPr>
        <w:ind w:firstLine="397"/>
        <w:rPr>
          <w:rFonts w:ascii="Cambria" w:hAnsi="Cambria"/>
          <w:b/>
        </w:rPr>
      </w:pPr>
    </w:p>
    <w:tbl>
      <w:tblPr>
        <w:tblW w:w="516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9405"/>
      </w:tblGrid>
      <w:tr w:rsidR="00FE5597" w:rsidRPr="009D0D23" w:rsidTr="00437217">
        <w:trPr>
          <w:trHeight w:val="283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97" w:rsidRPr="009D0D23" w:rsidRDefault="00FE5597" w:rsidP="0043721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№п/п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97" w:rsidRPr="009D0D23" w:rsidRDefault="00FE5597" w:rsidP="00437217">
            <w:pPr>
              <w:jc w:val="center"/>
              <w:rPr>
                <w:rFonts w:ascii="Cambria" w:hAnsi="Cambria"/>
                <w:b/>
              </w:rPr>
            </w:pPr>
            <w:r w:rsidRPr="009D0D23">
              <w:rPr>
                <w:rFonts w:ascii="Cambria" w:hAnsi="Cambria"/>
                <w:b/>
              </w:rPr>
              <w:t>Рассматриваемые вопросы</w:t>
            </w:r>
          </w:p>
        </w:tc>
      </w:tr>
      <w:tr w:rsidR="00FE5597" w:rsidRPr="009D0D23" w:rsidTr="00437217">
        <w:trPr>
          <w:trHeight w:val="26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1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97" w:rsidRPr="00000932" w:rsidRDefault="00FE5597" w:rsidP="00437217">
            <w:pPr>
              <w:jc w:val="both"/>
              <w:rPr>
                <w:rFonts w:ascii="Cambria" w:hAnsi="Cambria"/>
              </w:rPr>
            </w:pPr>
            <w:r w:rsidRPr="00000932">
              <w:rPr>
                <w:rFonts w:ascii="Cambria" w:hAnsi="Cambria"/>
              </w:rPr>
              <w:t>О внесенных изменениях и дополнений в приказ Министра по инвестициям и развитию Республики Казахстан от 30 декабря 2014 года № 358, «Об утверждении Правил обеспечения промышленной безопасности при эксплуатации оборудования, работающего под давлением» (далее – Приказ №148)</w:t>
            </w:r>
          </w:p>
          <w:p w:rsidR="00FE5597" w:rsidRDefault="00FE5597" w:rsidP="00437217">
            <w:pPr>
              <w:jc w:val="both"/>
              <w:rPr>
                <w:rFonts w:ascii="Cambria" w:hAnsi="Cambria"/>
              </w:rPr>
            </w:pPr>
            <w:r w:rsidRPr="00000932">
              <w:rPr>
                <w:rFonts w:ascii="Cambria" w:hAnsi="Cambria"/>
              </w:rPr>
              <w:t>в том числе:</w:t>
            </w:r>
          </w:p>
          <w:p w:rsidR="00FE5597" w:rsidRPr="00291BDE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291BDE">
              <w:rPr>
                <w:rFonts w:ascii="Cambria" w:hAnsi="Cambria"/>
              </w:rPr>
              <w:t>Классификация сосудов</w:t>
            </w:r>
          </w:p>
          <w:p w:rsidR="00FE5597" w:rsidRPr="00291BDE" w:rsidRDefault="00FE5597" w:rsidP="00437217">
            <w:pPr>
              <w:jc w:val="both"/>
              <w:rPr>
                <w:rFonts w:ascii="Cambria" w:hAnsi="Cambria"/>
              </w:rPr>
            </w:pPr>
            <w:r w:rsidRPr="00291BDE">
              <w:rPr>
                <w:rFonts w:ascii="Cambria" w:hAnsi="Cambria"/>
              </w:rPr>
              <w:t>- Конструкция сосудов</w:t>
            </w:r>
          </w:p>
          <w:p w:rsidR="00FE5597" w:rsidRPr="00291BDE" w:rsidRDefault="00FE5597" w:rsidP="00437217">
            <w:pPr>
              <w:jc w:val="both"/>
              <w:rPr>
                <w:rFonts w:ascii="Cambria" w:hAnsi="Cambria"/>
              </w:rPr>
            </w:pPr>
            <w:r w:rsidRPr="00291BDE">
              <w:rPr>
                <w:rFonts w:ascii="Cambria" w:hAnsi="Cambria"/>
              </w:rPr>
              <w:t>- Манометры</w:t>
            </w:r>
          </w:p>
          <w:p w:rsidR="00FE5597" w:rsidRPr="00291BDE" w:rsidRDefault="00FE5597" w:rsidP="00437217">
            <w:pPr>
              <w:jc w:val="both"/>
              <w:rPr>
                <w:rFonts w:ascii="Cambria" w:hAnsi="Cambria"/>
              </w:rPr>
            </w:pPr>
            <w:r w:rsidRPr="00291BDE">
              <w:rPr>
                <w:rFonts w:ascii="Cambria" w:hAnsi="Cambria"/>
              </w:rPr>
              <w:t>- Предохранительные устройства от повышения давления. Поправки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2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Default="00FE5597" w:rsidP="00437217">
            <w:pPr>
              <w:jc w:val="both"/>
              <w:rPr>
                <w:rFonts w:ascii="Cambria" w:hAnsi="Cambria"/>
              </w:rPr>
            </w:pPr>
            <w:r w:rsidRPr="00000932">
              <w:rPr>
                <w:rFonts w:ascii="Cambria" w:hAnsi="Cambria"/>
              </w:rPr>
              <w:t>Газовые баллоны под давлением</w:t>
            </w:r>
          </w:p>
          <w:p w:rsidR="00FE5597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291BDE">
              <w:rPr>
                <w:rFonts w:ascii="Cambria" w:hAnsi="Cambria"/>
              </w:rPr>
              <w:t>Безопасность при эксплуатациях газовых баллонов</w:t>
            </w:r>
          </w:p>
          <w:p w:rsidR="00FE5597" w:rsidRPr="00D35D0D" w:rsidRDefault="00FE5597" w:rsidP="00437217">
            <w:pPr>
              <w:jc w:val="both"/>
              <w:rPr>
                <w:rFonts w:ascii="Cambria" w:hAnsi="Cambria"/>
              </w:rPr>
            </w:pPr>
            <w:r w:rsidRPr="00D35D0D">
              <w:rPr>
                <w:rFonts w:ascii="Cambria" w:hAnsi="Cambria"/>
              </w:rPr>
              <w:t>- Хранение баллонов</w:t>
            </w:r>
          </w:p>
          <w:p w:rsidR="00FE5597" w:rsidRPr="00D35D0D" w:rsidRDefault="00FE5597" w:rsidP="00437217">
            <w:pPr>
              <w:jc w:val="both"/>
              <w:rPr>
                <w:rFonts w:ascii="Cambria" w:hAnsi="Cambria"/>
              </w:rPr>
            </w:pPr>
            <w:r w:rsidRPr="00D35D0D">
              <w:rPr>
                <w:rFonts w:ascii="Cambria" w:hAnsi="Cambria"/>
              </w:rPr>
              <w:t>- Освидетельствование баллонов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3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000932" w:rsidRDefault="00FE5597" w:rsidP="00437217">
            <w:pPr>
              <w:jc w:val="both"/>
              <w:rPr>
                <w:rFonts w:ascii="Cambria" w:hAnsi="Cambria"/>
              </w:rPr>
            </w:pPr>
            <w:r w:rsidRPr="00000932">
              <w:rPr>
                <w:rFonts w:ascii="Cambria" w:hAnsi="Cambria"/>
              </w:rPr>
              <w:t>Техническое освидетельствование сосудов под давлением</w:t>
            </w:r>
          </w:p>
          <w:p w:rsidR="00FE5597" w:rsidRPr="00000932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000932">
              <w:rPr>
                <w:rFonts w:ascii="Cambria" w:hAnsi="Cambria"/>
              </w:rPr>
              <w:t>Сроки проведения технического освидетельствования сосудов. Поправки и изменения в освидетельствовании.</w:t>
            </w:r>
          </w:p>
          <w:p w:rsidR="00FE5597" w:rsidRPr="00000932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000932">
              <w:rPr>
                <w:rFonts w:ascii="Cambria" w:hAnsi="Cambria"/>
              </w:rPr>
              <w:t>Сроки извещения государственного инспектора о дне проведения технического освидетельствования</w:t>
            </w:r>
          </w:p>
          <w:p w:rsidR="00FE5597" w:rsidRPr="00000932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000932">
              <w:rPr>
                <w:rFonts w:ascii="Cambria" w:hAnsi="Cambria"/>
              </w:rPr>
              <w:t>Порядок проведения технического освидетельствования сосудов под давлением при неявке государственного инспектора по государственному надзору в области промышленной безопасности и государственного инспектора по государственному надзору в области промышленной безопасности местного исполнительного органа</w:t>
            </w:r>
          </w:p>
          <w:p w:rsidR="00FE5597" w:rsidRPr="009D0D23" w:rsidRDefault="00FE5597" w:rsidP="0043721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000932">
              <w:rPr>
                <w:rFonts w:ascii="Cambria" w:hAnsi="Cambria"/>
              </w:rPr>
              <w:t>Результаты технического освидетельствования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4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FF7B2C" w:rsidRDefault="00FE5597" w:rsidP="00437217">
            <w:r w:rsidRPr="00860F69">
              <w:rPr>
                <w:rFonts w:ascii="Cambria" w:hAnsi="Cambria"/>
              </w:rPr>
              <w:t>Техническое освидетельствование сосудов, эксплуатируемые на опасных производственных объектах и объектах социальной инфраструктуры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5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FF7B2C" w:rsidRDefault="00FE5597" w:rsidP="00437217">
            <w:pPr>
              <w:rPr>
                <w:rFonts w:ascii="Cambria" w:hAnsi="Cambria"/>
                <w:b/>
                <w:i/>
              </w:rPr>
            </w:pPr>
            <w:r w:rsidRPr="00EC7F01">
              <w:rPr>
                <w:rFonts w:ascii="Cambria" w:hAnsi="Cambria"/>
              </w:rPr>
              <w:t>Техническое освидетельствование сосудов, отработавших расчетный срок службы</w:t>
            </w:r>
          </w:p>
        </w:tc>
      </w:tr>
      <w:tr w:rsidR="00FE5597" w:rsidRPr="009D0D23" w:rsidTr="00437217">
        <w:trPr>
          <w:trHeight w:val="27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6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hAnsi="Cambria"/>
              </w:rPr>
            </w:pPr>
            <w:r w:rsidRPr="00D35D0D">
              <w:rPr>
                <w:rFonts w:ascii="Cambria" w:hAnsi="Cambria"/>
              </w:rPr>
              <w:t>Техническое освидетельствование сосудов, цистерн, бочек и баллонов</w:t>
            </w:r>
          </w:p>
        </w:tc>
      </w:tr>
      <w:tr w:rsidR="00FE5597" w:rsidRPr="009D0D23" w:rsidTr="00437217">
        <w:trPr>
          <w:trHeight w:val="89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7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hAnsi="Cambria"/>
              </w:rPr>
            </w:pPr>
            <w:r w:rsidRPr="00D35D0D">
              <w:rPr>
                <w:rFonts w:ascii="Cambria" w:hAnsi="Cambria"/>
              </w:rPr>
              <w:t>Порядок проведения гидравлического испытания</w:t>
            </w:r>
          </w:p>
          <w:p w:rsidR="00FE5597" w:rsidRDefault="00FE5597" w:rsidP="00437217">
            <w:pPr>
              <w:pStyle w:val="ad"/>
              <w:spacing w:line="259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EC7F01">
              <w:rPr>
                <w:rFonts w:ascii="Cambria" w:hAnsi="Cambria"/>
              </w:rPr>
              <w:t xml:space="preserve">Действия перед </w:t>
            </w:r>
            <w:proofErr w:type="spellStart"/>
            <w:r w:rsidRPr="00EC7F01">
              <w:rPr>
                <w:rFonts w:ascii="Cambria" w:hAnsi="Cambria"/>
              </w:rPr>
              <w:t>перед</w:t>
            </w:r>
            <w:proofErr w:type="spellEnd"/>
            <w:r w:rsidRPr="00EC7F01">
              <w:rPr>
                <w:rFonts w:ascii="Cambria" w:hAnsi="Cambria"/>
              </w:rPr>
              <w:t xml:space="preserve"> внутренним осмотром и гидравлическим испытанием</w:t>
            </w:r>
          </w:p>
          <w:p w:rsidR="00FE5597" w:rsidRPr="00EC7F01" w:rsidRDefault="00FE5597" w:rsidP="00437217">
            <w:pPr>
              <w:pStyle w:val="ad"/>
              <w:spacing w:line="259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</w:t>
            </w:r>
            <w:r w:rsidRPr="00EC7F01">
              <w:rPr>
                <w:rFonts w:ascii="Cambria" w:hAnsi="Cambria"/>
              </w:rPr>
              <w:t>Порядок проведения гидравлического испытания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8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EC7F01" w:rsidRDefault="00FE5597" w:rsidP="00437217">
            <w:pPr>
              <w:rPr>
                <w:rFonts w:ascii="Cambria" w:eastAsia="Calibri" w:hAnsi="Cambria"/>
              </w:rPr>
            </w:pPr>
            <w:r w:rsidRPr="00EC7F01">
              <w:rPr>
                <w:rFonts w:ascii="Cambria" w:eastAsia="Calibri" w:hAnsi="Cambria"/>
              </w:rPr>
              <w:t>Виды устанавливаемых дефектов при наружном и внутреннем осмотрах, снижающие прочность сосуда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 w:rsidRPr="00FF7B2C">
              <w:rPr>
                <w:rFonts w:ascii="Cambria" w:hAnsi="Cambria"/>
              </w:rPr>
              <w:t>9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FF7B2C" w:rsidRDefault="00FE5597" w:rsidP="00437217">
            <w:r w:rsidRPr="00EC7F01">
              <w:rPr>
                <w:rFonts w:ascii="Cambria" w:eastAsia="Calibri" w:hAnsi="Cambria"/>
              </w:rPr>
              <w:t>Причины допущение замены пневматическим испытанием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8776B7" w:rsidRDefault="00FE5597" w:rsidP="00437217">
            <w:pPr>
              <w:jc w:val="center"/>
              <w:rPr>
                <w:rFonts w:ascii="Cambria" w:hAnsi="Cambria"/>
              </w:rPr>
            </w:pPr>
            <w:r w:rsidRPr="008776B7">
              <w:rPr>
                <w:rFonts w:ascii="Cambria" w:hAnsi="Cambria"/>
              </w:rPr>
              <w:t>10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Установка сосудов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Документация и маркировка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Pr="00FF7B2C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Производственный контроль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Содержание и обслуживание сосудов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Аварийная остановка сосудов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Постановка на учет (регистрация)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Постановка на учет сосудов, работающих под давлением, не имеющих паспорта изготовителя</w:t>
            </w:r>
          </w:p>
        </w:tc>
      </w:tr>
      <w:tr w:rsidR="00FE5597" w:rsidRPr="009D0D23" w:rsidTr="00437217">
        <w:trPr>
          <w:trHeight w:val="2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97" w:rsidRDefault="00FE5597" w:rsidP="0043721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4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97" w:rsidRPr="00D35D0D" w:rsidRDefault="00FE5597" w:rsidP="00437217">
            <w:pPr>
              <w:spacing w:line="259" w:lineRule="auto"/>
              <w:contextualSpacing/>
              <w:rPr>
                <w:rFonts w:ascii="Cambria" w:eastAsia="Calibri" w:hAnsi="Cambria"/>
              </w:rPr>
            </w:pPr>
            <w:r w:rsidRPr="00D35D0D">
              <w:rPr>
                <w:rFonts w:ascii="Cambria" w:eastAsia="Calibri" w:hAnsi="Cambria"/>
              </w:rPr>
              <w:t>Причины для снятия с учета сосуда</w:t>
            </w:r>
          </w:p>
        </w:tc>
      </w:tr>
    </w:tbl>
    <w:p w:rsidR="00115BF8" w:rsidRDefault="00115BF8" w:rsidP="00115BF8">
      <w:pPr>
        <w:jc w:val="both"/>
        <w:rPr>
          <w:bCs/>
        </w:rPr>
      </w:pPr>
    </w:p>
    <w:p w:rsidR="00CB7284" w:rsidRDefault="00CB7284" w:rsidP="00115BF8">
      <w:pPr>
        <w:jc w:val="both"/>
        <w:rPr>
          <w:bCs/>
        </w:rPr>
      </w:pPr>
      <w:r>
        <w:rPr>
          <w:bCs/>
        </w:rPr>
        <w:t>Требование к контрагенту:</w:t>
      </w:r>
    </w:p>
    <w:p w:rsidR="00CB7284" w:rsidRDefault="00CB7284" w:rsidP="00115BF8">
      <w:pPr>
        <w:jc w:val="both"/>
        <w:rPr>
          <w:bCs/>
        </w:rPr>
      </w:pPr>
      <w:r>
        <w:rPr>
          <w:bCs/>
        </w:rPr>
        <w:tab/>
      </w:r>
      <w:r w:rsidRPr="00CB7284">
        <w:rPr>
          <w:bCs/>
        </w:rPr>
        <w:t>Уровень образования</w:t>
      </w:r>
      <w:r>
        <w:rPr>
          <w:bCs/>
        </w:rPr>
        <w:t>:</w:t>
      </w:r>
      <w:r w:rsidRPr="00CB7284">
        <w:rPr>
          <w:bCs/>
        </w:rPr>
        <w:tab/>
        <w:t>Высшее</w:t>
      </w:r>
    </w:p>
    <w:p w:rsidR="00CB7284" w:rsidRDefault="00CB7284" w:rsidP="00CB7284">
      <w:pPr>
        <w:jc w:val="both"/>
        <w:rPr>
          <w:bCs/>
        </w:rPr>
      </w:pPr>
      <w:r w:rsidRPr="00CB7284">
        <w:rPr>
          <w:bCs/>
        </w:rPr>
        <w:t>•</w:t>
      </w:r>
      <w:r w:rsidRPr="00CB7284">
        <w:rPr>
          <w:bCs/>
        </w:rPr>
        <w:tab/>
        <w:t>Опыт проведения обучающих мероприятий в учебном центре или высшего образования и/или технического и профессионального образования</w:t>
      </w:r>
      <w:r>
        <w:rPr>
          <w:bCs/>
        </w:rPr>
        <w:t xml:space="preserve"> в области промышленной безопасности и охрана труда.</w:t>
      </w:r>
    </w:p>
    <w:p w:rsidR="00CB7284" w:rsidRDefault="00630FFD" w:rsidP="00115BF8">
      <w:pPr>
        <w:jc w:val="both"/>
        <w:rPr>
          <w:bCs/>
        </w:rPr>
      </w:pPr>
      <w:r w:rsidRPr="00630FFD">
        <w:rPr>
          <w:bCs/>
        </w:rPr>
        <w:t>Желательные:</w:t>
      </w:r>
      <w:bookmarkStart w:id="0" w:name="_GoBack"/>
      <w:bookmarkEnd w:id="0"/>
      <w:r w:rsidRPr="00630FFD">
        <w:rPr>
          <w:bCs/>
        </w:rPr>
        <w:tab/>
        <w:t>Наличие сертификата по промышленной безопасности, Безопасности и охране труда.</w:t>
      </w:r>
    </w:p>
    <w:p w:rsidR="00CB7284" w:rsidRPr="00BA3D8C" w:rsidRDefault="00CB7284" w:rsidP="00115BF8">
      <w:pPr>
        <w:jc w:val="both"/>
        <w:rPr>
          <w:bCs/>
        </w:rPr>
      </w:pP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Начальник ООП</w:t>
      </w:r>
    </w:p>
    <w:p w:rsidR="00115BF8" w:rsidRPr="00BA3D8C" w:rsidRDefault="00115BF8" w:rsidP="00115BF8">
      <w:pPr>
        <w:ind w:left="397"/>
        <w:rPr>
          <w:b/>
        </w:rPr>
      </w:pPr>
      <w:r w:rsidRPr="00BA3D8C">
        <w:rPr>
          <w:b/>
        </w:rPr>
        <w:t>филиала «КЯУ» ТОО «ИВТ»</w:t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</w:r>
      <w:r w:rsidRPr="00BA3D8C">
        <w:rPr>
          <w:b/>
        </w:rPr>
        <w:tab/>
        <w:t>Молдабергенов Е.Е.</w:t>
      </w:r>
    </w:p>
    <w:p w:rsidR="0071121F" w:rsidRPr="00115BF8" w:rsidRDefault="0071121F" w:rsidP="00115BF8"/>
    <w:sectPr w:rsidR="0071121F" w:rsidRPr="00115BF8" w:rsidSect="00D176CF">
      <w:pgSz w:w="11906" w:h="16838"/>
      <w:pgMar w:top="568" w:right="850" w:bottom="709" w:left="1418" w:header="708" w:footer="708" w:gutter="0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10:40 Магулова Мирагуль Адильбековна  - в рамках компетенции Секретаря Комиссии замечаний нет 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10:45 Иманбекова Меруерт Маратовна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10:59 Баймуратова Меруерт Аширбековна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11:05 Мурзабекова Елена Анатольевна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11:52 Абилбекова Динара Абилбековна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04.05.2023 14:46 Берлибаева Асель Бакдаулетовна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E" w:rsidRDefault="00C21B6E" w:rsidP="00FB1918">
      <w:pPr>
        <w:spacing w:after="0" w:line="240" w:lineRule="auto"/>
      </w:pPr>
      <w:r>
        <w:separator/>
      </w:r>
    </w:p>
  </w:endnote>
  <w:end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10.05.2023 10:40. Копия электронного документа. Версия СЭД: Documentolog 7.17.3.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E" w:rsidRDefault="00C21B6E" w:rsidP="00FB1918">
      <w:pPr>
        <w:spacing w:after="0" w:line="240" w:lineRule="auto"/>
      </w:pPr>
      <w:r>
        <w:separator/>
      </w:r>
    </w:p>
  </w:footnote>
  <w:footnote w:type="continuationSeparator" w:id="0">
    <w:p w:rsidR="00C21B6E" w:rsidRDefault="00C21B6E" w:rsidP="00FB1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2F"/>
    <w:multiLevelType w:val="hybridMultilevel"/>
    <w:tmpl w:val="0ADE2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125E4"/>
    <w:multiLevelType w:val="hybridMultilevel"/>
    <w:tmpl w:val="3A5C2CB2"/>
    <w:lvl w:ilvl="0" w:tplc="2A964A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077D94"/>
    <w:multiLevelType w:val="hybridMultilevel"/>
    <w:tmpl w:val="C068D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F7F05"/>
    <w:multiLevelType w:val="hybridMultilevel"/>
    <w:tmpl w:val="4AC84E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A09"/>
    <w:multiLevelType w:val="hybridMultilevel"/>
    <w:tmpl w:val="6AF6D718"/>
    <w:lvl w:ilvl="0" w:tplc="02EA066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5D20"/>
    <w:multiLevelType w:val="hybridMultilevel"/>
    <w:tmpl w:val="A9EEA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8846FD"/>
    <w:multiLevelType w:val="hybridMultilevel"/>
    <w:tmpl w:val="23165B46"/>
    <w:lvl w:ilvl="0" w:tplc="74A66C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AD10511"/>
    <w:multiLevelType w:val="hybridMultilevel"/>
    <w:tmpl w:val="49C68CD6"/>
    <w:lvl w:ilvl="0" w:tplc="61F8C378">
      <w:start w:val="1"/>
      <w:numFmt w:val="decimal"/>
      <w:lvlText w:val="%1."/>
      <w:lvlJc w:val="left"/>
      <w:pPr>
        <w:ind w:left="213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DCE2161"/>
    <w:multiLevelType w:val="hybridMultilevel"/>
    <w:tmpl w:val="7FC07490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202C6933"/>
    <w:multiLevelType w:val="hybridMultilevel"/>
    <w:tmpl w:val="3B2C6D12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0" w15:restartNumberingAfterBreak="0">
    <w:nsid w:val="213D4816"/>
    <w:multiLevelType w:val="hybridMultilevel"/>
    <w:tmpl w:val="87E86B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15208BD"/>
    <w:multiLevelType w:val="hybridMultilevel"/>
    <w:tmpl w:val="CDFA9ADE"/>
    <w:lvl w:ilvl="0" w:tplc="CEECDB68">
      <w:start w:val="1"/>
      <w:numFmt w:val="decimal"/>
      <w:lvlText w:val="%1."/>
      <w:lvlJc w:val="left"/>
      <w:pPr>
        <w:ind w:left="75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32B16"/>
    <w:multiLevelType w:val="hybridMultilevel"/>
    <w:tmpl w:val="3BD82D1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A85"/>
    <w:multiLevelType w:val="hybridMultilevel"/>
    <w:tmpl w:val="3DC6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018D4"/>
    <w:multiLevelType w:val="hybridMultilevel"/>
    <w:tmpl w:val="8DBCCB74"/>
    <w:lvl w:ilvl="0" w:tplc="3108840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661333"/>
    <w:multiLevelType w:val="hybridMultilevel"/>
    <w:tmpl w:val="593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55971"/>
    <w:multiLevelType w:val="hybridMultilevel"/>
    <w:tmpl w:val="280E0082"/>
    <w:lvl w:ilvl="0" w:tplc="F73076EE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47845A87"/>
    <w:multiLevelType w:val="hybridMultilevel"/>
    <w:tmpl w:val="A53681B2"/>
    <w:lvl w:ilvl="0" w:tplc="FABA571E"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B1C4838"/>
    <w:multiLevelType w:val="hybridMultilevel"/>
    <w:tmpl w:val="8F124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E6297"/>
    <w:multiLevelType w:val="hybridMultilevel"/>
    <w:tmpl w:val="124AF0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4D1F"/>
    <w:multiLevelType w:val="hybridMultilevel"/>
    <w:tmpl w:val="AA9CBEE4"/>
    <w:lvl w:ilvl="0" w:tplc="0FFED0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34964FD"/>
    <w:multiLevelType w:val="hybridMultilevel"/>
    <w:tmpl w:val="04663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15A2D"/>
    <w:multiLevelType w:val="hybridMultilevel"/>
    <w:tmpl w:val="992CC4E4"/>
    <w:lvl w:ilvl="0" w:tplc="2BFCF0F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FF76290"/>
    <w:multiLevelType w:val="hybridMultilevel"/>
    <w:tmpl w:val="CE7636B0"/>
    <w:lvl w:ilvl="0" w:tplc="6F8E05B8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E14E7"/>
    <w:multiLevelType w:val="hybridMultilevel"/>
    <w:tmpl w:val="0C14D8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1273773"/>
    <w:multiLevelType w:val="hybridMultilevel"/>
    <w:tmpl w:val="E7A899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C8A1825"/>
    <w:multiLevelType w:val="hybridMultilevel"/>
    <w:tmpl w:val="A8B49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0"/>
  </w:num>
  <w:num w:numId="5">
    <w:abstractNumId w:val="14"/>
  </w:num>
  <w:num w:numId="6">
    <w:abstractNumId w:val="19"/>
  </w:num>
  <w:num w:numId="7">
    <w:abstractNumId w:val="13"/>
  </w:num>
  <w:num w:numId="8">
    <w:abstractNumId w:val="12"/>
  </w:num>
  <w:num w:numId="9">
    <w:abstractNumId w:val="21"/>
  </w:num>
  <w:num w:numId="10">
    <w:abstractNumId w:val="22"/>
  </w:num>
  <w:num w:numId="11">
    <w:abstractNumId w:val="23"/>
  </w:num>
  <w:num w:numId="12">
    <w:abstractNumId w:val="4"/>
  </w:num>
  <w:num w:numId="13">
    <w:abstractNumId w:val="8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7"/>
  </w:num>
  <w:num w:numId="19">
    <w:abstractNumId w:val="16"/>
  </w:num>
  <w:num w:numId="20">
    <w:abstractNumId w:val="11"/>
  </w:num>
  <w:num w:numId="21">
    <w:abstractNumId w:val="21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"/>
  </w:num>
  <w:num w:numId="26">
    <w:abstractNumId w:val="18"/>
  </w:num>
  <w:num w:numId="27">
    <w:abstractNumId w:val="15"/>
  </w:num>
  <w:num w:numId="28">
    <w:abstractNumId w:val="5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3D4"/>
    <w:rsid w:val="00002B9A"/>
    <w:rsid w:val="00022E51"/>
    <w:rsid w:val="00036FBF"/>
    <w:rsid w:val="00037E11"/>
    <w:rsid w:val="00044918"/>
    <w:rsid w:val="0005208E"/>
    <w:rsid w:val="000615C4"/>
    <w:rsid w:val="00063FCE"/>
    <w:rsid w:val="00064D1E"/>
    <w:rsid w:val="0008635C"/>
    <w:rsid w:val="000B47AE"/>
    <w:rsid w:val="000C36DE"/>
    <w:rsid w:val="000D294A"/>
    <w:rsid w:val="000E4E3E"/>
    <w:rsid w:val="000F0527"/>
    <w:rsid w:val="000F2C4B"/>
    <w:rsid w:val="00103302"/>
    <w:rsid w:val="00103C7F"/>
    <w:rsid w:val="001047ED"/>
    <w:rsid w:val="00115BF8"/>
    <w:rsid w:val="00123F50"/>
    <w:rsid w:val="001271DD"/>
    <w:rsid w:val="001365EF"/>
    <w:rsid w:val="00143977"/>
    <w:rsid w:val="001549D8"/>
    <w:rsid w:val="001624B6"/>
    <w:rsid w:val="001712EF"/>
    <w:rsid w:val="00181C19"/>
    <w:rsid w:val="00194C5A"/>
    <w:rsid w:val="001979F0"/>
    <w:rsid w:val="001A7FD4"/>
    <w:rsid w:val="001B74CD"/>
    <w:rsid w:val="001E6301"/>
    <w:rsid w:val="001F3A56"/>
    <w:rsid w:val="0022794B"/>
    <w:rsid w:val="00230D97"/>
    <w:rsid w:val="00233EC8"/>
    <w:rsid w:val="00253522"/>
    <w:rsid w:val="0027074B"/>
    <w:rsid w:val="00270CD9"/>
    <w:rsid w:val="002813FB"/>
    <w:rsid w:val="002970CD"/>
    <w:rsid w:val="002B3795"/>
    <w:rsid w:val="002C2A22"/>
    <w:rsid w:val="002C7160"/>
    <w:rsid w:val="002D72C8"/>
    <w:rsid w:val="002E1850"/>
    <w:rsid w:val="002F767C"/>
    <w:rsid w:val="003004DE"/>
    <w:rsid w:val="0031226E"/>
    <w:rsid w:val="00321635"/>
    <w:rsid w:val="00325F3F"/>
    <w:rsid w:val="003326BC"/>
    <w:rsid w:val="00336B18"/>
    <w:rsid w:val="003370F5"/>
    <w:rsid w:val="00357A51"/>
    <w:rsid w:val="00360830"/>
    <w:rsid w:val="0036778B"/>
    <w:rsid w:val="003701D2"/>
    <w:rsid w:val="003802A4"/>
    <w:rsid w:val="00382D85"/>
    <w:rsid w:val="00390CC0"/>
    <w:rsid w:val="00395782"/>
    <w:rsid w:val="003B179C"/>
    <w:rsid w:val="003B5CD8"/>
    <w:rsid w:val="003B7421"/>
    <w:rsid w:val="003B7F15"/>
    <w:rsid w:val="003C4094"/>
    <w:rsid w:val="003D1B23"/>
    <w:rsid w:val="003E20DD"/>
    <w:rsid w:val="00400DB9"/>
    <w:rsid w:val="00425CE9"/>
    <w:rsid w:val="00434EC8"/>
    <w:rsid w:val="0044147C"/>
    <w:rsid w:val="004436B1"/>
    <w:rsid w:val="004510BF"/>
    <w:rsid w:val="00451DA9"/>
    <w:rsid w:val="004534D6"/>
    <w:rsid w:val="00454399"/>
    <w:rsid w:val="0046318C"/>
    <w:rsid w:val="004660D7"/>
    <w:rsid w:val="00473482"/>
    <w:rsid w:val="004773F0"/>
    <w:rsid w:val="004867F7"/>
    <w:rsid w:val="00491766"/>
    <w:rsid w:val="004A6310"/>
    <w:rsid w:val="004B038E"/>
    <w:rsid w:val="004B4D28"/>
    <w:rsid w:val="004C5A76"/>
    <w:rsid w:val="004D1140"/>
    <w:rsid w:val="004E5858"/>
    <w:rsid w:val="004F02E1"/>
    <w:rsid w:val="004F19EE"/>
    <w:rsid w:val="00501C58"/>
    <w:rsid w:val="00510C38"/>
    <w:rsid w:val="00513199"/>
    <w:rsid w:val="00525421"/>
    <w:rsid w:val="00525FDB"/>
    <w:rsid w:val="00527496"/>
    <w:rsid w:val="00547FBF"/>
    <w:rsid w:val="00554689"/>
    <w:rsid w:val="00554ADC"/>
    <w:rsid w:val="00556053"/>
    <w:rsid w:val="00563DA7"/>
    <w:rsid w:val="0059653B"/>
    <w:rsid w:val="005A033A"/>
    <w:rsid w:val="005D1C2A"/>
    <w:rsid w:val="005D30E5"/>
    <w:rsid w:val="005D3179"/>
    <w:rsid w:val="005E0E89"/>
    <w:rsid w:val="006018A8"/>
    <w:rsid w:val="00603762"/>
    <w:rsid w:val="0061673A"/>
    <w:rsid w:val="0062414A"/>
    <w:rsid w:val="00630FFD"/>
    <w:rsid w:val="00641D0D"/>
    <w:rsid w:val="006426B4"/>
    <w:rsid w:val="0064475C"/>
    <w:rsid w:val="006545DB"/>
    <w:rsid w:val="006715A1"/>
    <w:rsid w:val="006723A7"/>
    <w:rsid w:val="00690F62"/>
    <w:rsid w:val="0069126E"/>
    <w:rsid w:val="006927EB"/>
    <w:rsid w:val="006951CB"/>
    <w:rsid w:val="006D54F3"/>
    <w:rsid w:val="006E145D"/>
    <w:rsid w:val="006E22E6"/>
    <w:rsid w:val="006F1DA4"/>
    <w:rsid w:val="007033C3"/>
    <w:rsid w:val="0071121F"/>
    <w:rsid w:val="007238CD"/>
    <w:rsid w:val="007407FF"/>
    <w:rsid w:val="00746824"/>
    <w:rsid w:val="007522A7"/>
    <w:rsid w:val="00755460"/>
    <w:rsid w:val="00762C6A"/>
    <w:rsid w:val="007A414D"/>
    <w:rsid w:val="007C3406"/>
    <w:rsid w:val="007C58DD"/>
    <w:rsid w:val="007E012A"/>
    <w:rsid w:val="007E6D5B"/>
    <w:rsid w:val="007F2BD8"/>
    <w:rsid w:val="007F3669"/>
    <w:rsid w:val="008709CE"/>
    <w:rsid w:val="00883717"/>
    <w:rsid w:val="00886F1C"/>
    <w:rsid w:val="008B199A"/>
    <w:rsid w:val="008B46DA"/>
    <w:rsid w:val="008B49DF"/>
    <w:rsid w:val="008C2F9A"/>
    <w:rsid w:val="008E1C69"/>
    <w:rsid w:val="008E3831"/>
    <w:rsid w:val="008E77B3"/>
    <w:rsid w:val="00914EFE"/>
    <w:rsid w:val="00920854"/>
    <w:rsid w:val="00930C62"/>
    <w:rsid w:val="00930F52"/>
    <w:rsid w:val="00936F98"/>
    <w:rsid w:val="00960E7B"/>
    <w:rsid w:val="00962D04"/>
    <w:rsid w:val="00971533"/>
    <w:rsid w:val="009831DD"/>
    <w:rsid w:val="00986FFF"/>
    <w:rsid w:val="00996E85"/>
    <w:rsid w:val="009A2ECD"/>
    <w:rsid w:val="009B3018"/>
    <w:rsid w:val="009B5AE4"/>
    <w:rsid w:val="009C1CE4"/>
    <w:rsid w:val="009D0544"/>
    <w:rsid w:val="009D6840"/>
    <w:rsid w:val="009F1D70"/>
    <w:rsid w:val="009F4CB5"/>
    <w:rsid w:val="00A3353E"/>
    <w:rsid w:val="00A4597F"/>
    <w:rsid w:val="00A47CBC"/>
    <w:rsid w:val="00A47CF0"/>
    <w:rsid w:val="00A545EF"/>
    <w:rsid w:val="00A6497E"/>
    <w:rsid w:val="00A679C2"/>
    <w:rsid w:val="00A845A7"/>
    <w:rsid w:val="00A9561A"/>
    <w:rsid w:val="00A96568"/>
    <w:rsid w:val="00AA63D9"/>
    <w:rsid w:val="00AB406C"/>
    <w:rsid w:val="00AB7E11"/>
    <w:rsid w:val="00AE574E"/>
    <w:rsid w:val="00AF5834"/>
    <w:rsid w:val="00B131AD"/>
    <w:rsid w:val="00B152FF"/>
    <w:rsid w:val="00B250AB"/>
    <w:rsid w:val="00B414F3"/>
    <w:rsid w:val="00B56C4A"/>
    <w:rsid w:val="00B7342E"/>
    <w:rsid w:val="00B769C7"/>
    <w:rsid w:val="00B853A3"/>
    <w:rsid w:val="00B85452"/>
    <w:rsid w:val="00B85740"/>
    <w:rsid w:val="00BA3D8C"/>
    <w:rsid w:val="00BB1F4E"/>
    <w:rsid w:val="00BB785B"/>
    <w:rsid w:val="00BB7F69"/>
    <w:rsid w:val="00BC6B47"/>
    <w:rsid w:val="00BE3B81"/>
    <w:rsid w:val="00C03D25"/>
    <w:rsid w:val="00C04B75"/>
    <w:rsid w:val="00C134C5"/>
    <w:rsid w:val="00C13ADA"/>
    <w:rsid w:val="00C14D98"/>
    <w:rsid w:val="00C33671"/>
    <w:rsid w:val="00C43C93"/>
    <w:rsid w:val="00C661CC"/>
    <w:rsid w:val="00CA0D8A"/>
    <w:rsid w:val="00CA66A9"/>
    <w:rsid w:val="00CB7015"/>
    <w:rsid w:val="00CB7284"/>
    <w:rsid w:val="00CC716E"/>
    <w:rsid w:val="00CD1307"/>
    <w:rsid w:val="00CE2939"/>
    <w:rsid w:val="00D1554F"/>
    <w:rsid w:val="00D176CF"/>
    <w:rsid w:val="00D236E6"/>
    <w:rsid w:val="00D3474F"/>
    <w:rsid w:val="00D42188"/>
    <w:rsid w:val="00D439D2"/>
    <w:rsid w:val="00D676FF"/>
    <w:rsid w:val="00D86389"/>
    <w:rsid w:val="00D97F5E"/>
    <w:rsid w:val="00DA0C96"/>
    <w:rsid w:val="00DD0756"/>
    <w:rsid w:val="00DD0B4A"/>
    <w:rsid w:val="00DD792C"/>
    <w:rsid w:val="00DF207E"/>
    <w:rsid w:val="00E02422"/>
    <w:rsid w:val="00E07B06"/>
    <w:rsid w:val="00E13A62"/>
    <w:rsid w:val="00E15950"/>
    <w:rsid w:val="00E25C91"/>
    <w:rsid w:val="00E46581"/>
    <w:rsid w:val="00E60D7C"/>
    <w:rsid w:val="00E703D4"/>
    <w:rsid w:val="00E7241F"/>
    <w:rsid w:val="00E7544C"/>
    <w:rsid w:val="00E802AA"/>
    <w:rsid w:val="00E94319"/>
    <w:rsid w:val="00E968D3"/>
    <w:rsid w:val="00EB15E6"/>
    <w:rsid w:val="00EB6D13"/>
    <w:rsid w:val="00EC1026"/>
    <w:rsid w:val="00ED450B"/>
    <w:rsid w:val="00EE2456"/>
    <w:rsid w:val="00EE6E66"/>
    <w:rsid w:val="00EF408A"/>
    <w:rsid w:val="00F045A0"/>
    <w:rsid w:val="00F069DA"/>
    <w:rsid w:val="00F107ED"/>
    <w:rsid w:val="00F15178"/>
    <w:rsid w:val="00F277FA"/>
    <w:rsid w:val="00F301A8"/>
    <w:rsid w:val="00F318ED"/>
    <w:rsid w:val="00F405A5"/>
    <w:rsid w:val="00F423C7"/>
    <w:rsid w:val="00F62A61"/>
    <w:rsid w:val="00F6368D"/>
    <w:rsid w:val="00F8793F"/>
    <w:rsid w:val="00F93650"/>
    <w:rsid w:val="00F93A5D"/>
    <w:rsid w:val="00FA3D29"/>
    <w:rsid w:val="00FB53D4"/>
    <w:rsid w:val="00FD4530"/>
    <w:rsid w:val="00FE5597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C766B"/>
  <w15:docId w15:val="{64D5E5E6-CBC0-48D4-9A12-F20BF87B8EAC}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FB53D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5">
    <w:name w:val="Знак"/>
    <w:basedOn w:val="a"/>
    <w:autoRedefine/>
    <w:rsid w:val="00920854"/>
    <w:pPr>
      <w:widowControl w:val="0"/>
      <w:autoSpaceDE w:val="0"/>
      <w:autoSpaceDN w:val="0"/>
      <w:adjustRightInd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link w:val="a7"/>
    <w:rsid w:val="00D8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38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веб)1,Обычный (веб)1 Знак Знак Зн Знак Знак,Обычный (веб)1 Знак Знак Зн Знак,Обычный (веб)1 Знак Знак Зн"/>
    <w:basedOn w:val="a"/>
    <w:link w:val="a9"/>
    <w:uiPriority w:val="99"/>
    <w:qFormat/>
    <w:rsid w:val="007E012A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Обычный (веб)1 Знак,Обычный (веб)1 Знак Знак Зн Знак Знак Знак,Обычный (веб)1 Знак Знак Зн Знак Знак1,Обычный (веб)1 Знак Знак Зн Знак1"/>
    <w:basedOn w:val="a0"/>
    <w:link w:val="a8"/>
    <w:locked/>
    <w:rsid w:val="007E012A"/>
    <w:rPr>
      <w:sz w:val="24"/>
      <w:szCs w:val="24"/>
    </w:rPr>
  </w:style>
  <w:style w:type="paragraph" w:customStyle="1" w:styleId="sh">
    <w:name w:val="sh"/>
    <w:basedOn w:val="a"/>
    <w:next w:val="a"/>
    <w:rsid w:val="007E012A"/>
    <w:pPr>
      <w:keepNext/>
      <w:spacing w:before="60" w:after="40" w:line="240" w:lineRule="atLeast"/>
      <w:outlineLvl w:val="1"/>
    </w:pPr>
    <w:rPr>
      <w:b/>
      <w:bCs/>
      <w:i/>
      <w:iCs/>
      <w:szCs w:val="20"/>
      <w:lang w:eastAsia="en-US"/>
    </w:rPr>
  </w:style>
  <w:style w:type="paragraph" w:customStyle="1" w:styleId="aa">
    <w:name w:val="Тема занятия"/>
    <w:basedOn w:val="a"/>
    <w:rsid w:val="007E012A"/>
    <w:pPr>
      <w:widowControl w:val="0"/>
    </w:pPr>
    <w:rPr>
      <w:rFonts w:eastAsia="Batang"/>
    </w:rPr>
  </w:style>
  <w:style w:type="paragraph" w:styleId="ab">
    <w:name w:val="Plain Text"/>
    <w:basedOn w:val="a"/>
    <w:link w:val="ac"/>
    <w:uiPriority w:val="99"/>
    <w:unhideWhenUsed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36778B"/>
    <w:rPr>
      <w:rFonts w:ascii="Consolas" w:eastAsiaTheme="minorHAnsi" w:hAnsi="Consolas" w:cstheme="minorBidi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36778B"/>
    <w:pPr>
      <w:ind w:left="720"/>
      <w:contextualSpacing/>
    </w:pPr>
  </w:style>
  <w:style w:type="paragraph" w:styleId="ae">
    <w:name w:val="footer"/>
    <w:basedOn w:val="a"/>
    <w:link w:val="af"/>
    <w:rsid w:val="00525FDB"/>
    <w:pPr>
      <w:tabs>
        <w:tab w:val="center" w:pos="4153"/>
        <w:tab w:val="right" w:pos="8306"/>
      </w:tabs>
      <w:spacing w:line="288" w:lineRule="auto"/>
    </w:pPr>
    <w:rPr>
      <w:rFonts w:ascii="Verdana" w:eastAsia="Times" w:hAnsi="Verdana"/>
      <w:color w:val="330066"/>
      <w:sz w:val="20"/>
      <w:szCs w:val="20"/>
      <w:lang w:eastAsia="en-GB"/>
    </w:rPr>
  </w:style>
  <w:style w:type="character" w:customStyle="1" w:styleId="af">
    <w:name w:val="Нижний колонтитул Знак"/>
    <w:basedOn w:val="a0"/>
    <w:link w:val="ae"/>
    <w:rsid w:val="00525FDB"/>
    <w:rPr>
      <w:rFonts w:ascii="Verdana" w:eastAsia="Times" w:hAnsi="Verdana"/>
      <w:color w:val="330066"/>
      <w:lang w:eastAsia="en-GB"/>
    </w:rPr>
  </w:style>
  <w:style w:type="paragraph" w:customStyle="1" w:styleId="af0">
    <w:name w:val="Знак"/>
    <w:basedOn w:val="a"/>
    <w:autoRedefine/>
    <w:rsid w:val="0064475C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1">
    <w:name w:val="Strong"/>
    <w:uiPriority w:val="22"/>
    <w:qFormat/>
    <w:rsid w:val="008B49DF"/>
    <w:rPr>
      <w:b/>
      <w:bCs/>
    </w:rPr>
  </w:style>
  <w:style w:type="paragraph" w:customStyle="1" w:styleId="1">
    <w:name w:val="Абзац списка1"/>
    <w:basedOn w:val="a"/>
    <w:rsid w:val="00746824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D439D2"/>
    <w:pPr>
      <w:autoSpaceDE w:val="0"/>
      <w:autoSpaceDN w:val="0"/>
      <w:adjustRightInd w:val="0"/>
      <w:spacing w:line="211" w:lineRule="atLeast"/>
    </w:pPr>
    <w:rPr>
      <w:rFonts w:eastAsia="Calibri"/>
      <w:lang w:eastAsia="en-US"/>
    </w:rPr>
  </w:style>
  <w:style w:type="character" w:customStyle="1" w:styleId="A20">
    <w:name w:val="A2"/>
    <w:uiPriority w:val="99"/>
    <w:rsid w:val="00D439D2"/>
    <w:rPr>
      <w:b/>
      <w:bCs/>
      <w:color w:val="221E1F"/>
      <w:sz w:val="28"/>
      <w:szCs w:val="28"/>
    </w:rPr>
  </w:style>
  <w:style w:type="paragraph" w:styleId="af2">
    <w:name w:val="Body Text Indent"/>
    <w:basedOn w:val="a"/>
    <w:link w:val="af3"/>
    <w:rsid w:val="00D439D2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439D2"/>
    <w:rPr>
      <w:sz w:val="28"/>
    </w:rPr>
  </w:style>
  <w:style w:type="paragraph" w:customStyle="1" w:styleId="Default">
    <w:name w:val="Default"/>
    <w:rsid w:val="00D439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D439D2"/>
    <w:pPr>
      <w:spacing w:line="211" w:lineRule="atLeast"/>
    </w:pPr>
    <w:rPr>
      <w:color w:val="auto"/>
    </w:rPr>
  </w:style>
  <w:style w:type="character" w:customStyle="1" w:styleId="apple-converted-space">
    <w:name w:val="apple-converted-space"/>
    <w:basedOn w:val="a0"/>
    <w:rsid w:val="006E145D"/>
  </w:style>
  <w:style w:type="paragraph" w:customStyle="1" w:styleId="mg1">
    <w:name w:val="mg1"/>
    <w:basedOn w:val="a"/>
    <w:rsid w:val="004534D6"/>
    <w:pPr>
      <w:spacing w:before="100" w:beforeAutospacing="1" w:after="100" w:afterAutospacing="1"/>
    </w:pPr>
  </w:style>
  <w:style w:type="paragraph" w:customStyle="1" w:styleId="j12">
    <w:name w:val="j12"/>
    <w:basedOn w:val="a"/>
    <w:rsid w:val="004534D6"/>
    <w:pPr>
      <w:spacing w:before="100" w:beforeAutospacing="1" w:after="100" w:afterAutospacing="1"/>
    </w:pPr>
  </w:style>
  <w:style w:type="character" w:customStyle="1" w:styleId="s0">
    <w:name w:val="s0"/>
    <w:basedOn w:val="a0"/>
    <w:rsid w:val="0045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07" Type="http://schemas.openxmlformats.org/officeDocument/2006/relationships/image" Target="media/image907.png"/><Relationship Id="rId999" Type="http://schemas.openxmlformats.org/officeDocument/2006/relationships/endnotes" Target="endnotes.xml"/><Relationship Id="rId998" Type="http://schemas.openxmlformats.org/officeDocument/2006/relationships/footnotes" Target="footnotes.xml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Молдабергенов Ермек Ескермесович</cp:lastModifiedBy>
  <cp:revision>157</cp:revision>
  <cp:lastPrinted>2022-05-16T08:25:00Z</cp:lastPrinted>
  <dcterms:created xsi:type="dcterms:W3CDTF">2013-03-18T11:03:00Z</dcterms:created>
  <dcterms:modified xsi:type="dcterms:W3CDTF">2023-05-04T04:13:00Z</dcterms:modified>
</cp:coreProperties>
</file>