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F5" w:rsidRDefault="00FB39F5" w:rsidP="00390E15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E167A" w:rsidRPr="00BE167A" w:rsidRDefault="00BE167A" w:rsidP="00390E15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16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Техническое задание</w:t>
      </w:r>
    </w:p>
    <w:p w:rsidR="00804A93" w:rsidRDefault="00BE167A" w:rsidP="00390E15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услуг</w:t>
      </w:r>
      <w:r w:rsidRPr="00BE1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307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</w:t>
      </w:r>
      <w:r w:rsidR="00986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ию </w:t>
      </w:r>
      <w:proofErr w:type="spellStart"/>
      <w:r w:rsidR="00307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минераграф</w:t>
      </w:r>
      <w:r w:rsidR="00A2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ического</w:t>
      </w:r>
      <w:proofErr w:type="spellEnd"/>
      <w:r w:rsidR="00A2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4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07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нализа</w:t>
      </w:r>
    </w:p>
    <w:p w:rsidR="00BE167A" w:rsidRPr="00BE167A" w:rsidRDefault="00307BDE" w:rsidP="00390E15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</w:t>
      </w:r>
      <w:r w:rsidR="00A23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кернового материала </w:t>
      </w:r>
    </w:p>
    <w:p w:rsidR="00BE167A" w:rsidRPr="00BE167A" w:rsidRDefault="00BE167A" w:rsidP="00390E15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67A" w:rsidRPr="00BE167A" w:rsidRDefault="00BE167A" w:rsidP="00390E15">
      <w:pPr>
        <w:numPr>
          <w:ilvl w:val="0"/>
          <w:numId w:val="1"/>
        </w:numPr>
        <w:tabs>
          <w:tab w:val="left" w:pos="0"/>
          <w:tab w:val="left" w:pos="993"/>
          <w:tab w:val="left" w:pos="1701"/>
          <w:tab w:val="left" w:pos="1843"/>
          <w:tab w:val="left" w:pos="212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оказания услуг </w:t>
      </w:r>
      <w:r w:rsidRPr="00BE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7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</w:t>
      </w:r>
      <w:r w:rsidR="00307B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</w:t>
      </w:r>
      <w:r w:rsidR="003D327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07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</w:t>
      </w:r>
      <w:bookmarkStart w:id="0" w:name="_GoBack"/>
      <w:bookmarkEnd w:id="0"/>
      <w:r w:rsidR="003D32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ческий </w:t>
      </w:r>
      <w:r w:rsidR="0032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кернового материала </w:t>
      </w:r>
      <w:r w:rsidR="002D58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определением</w:t>
      </w:r>
      <w:r w:rsidR="0032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</w:t>
      </w:r>
      <w:r w:rsidR="002D583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2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РЗМ, РМ и золота</w:t>
      </w:r>
      <w:r w:rsidRPr="00BE16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167A" w:rsidRDefault="00BE167A" w:rsidP="00390E15">
      <w:pPr>
        <w:tabs>
          <w:tab w:val="left" w:pos="0"/>
          <w:tab w:val="left" w:pos="993"/>
          <w:tab w:val="left" w:pos="1701"/>
          <w:tab w:val="left" w:pos="1843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E15" w:rsidRDefault="00390E15" w:rsidP="00390E15">
      <w:pPr>
        <w:numPr>
          <w:ilvl w:val="0"/>
          <w:numId w:val="2"/>
        </w:numPr>
        <w:tabs>
          <w:tab w:val="left" w:pos="709"/>
          <w:tab w:val="left" w:pos="1843"/>
          <w:tab w:val="left" w:pos="2127"/>
        </w:tabs>
        <w:spacing w:after="0" w:line="240" w:lineRule="auto"/>
        <w:ind w:hanging="218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90E1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Состав оказываемых услуг</w:t>
      </w:r>
    </w:p>
    <w:p w:rsidR="00F77ADA" w:rsidRPr="00390E15" w:rsidRDefault="00F77ADA" w:rsidP="00F77ADA">
      <w:pPr>
        <w:tabs>
          <w:tab w:val="left" w:pos="709"/>
          <w:tab w:val="left" w:pos="1843"/>
          <w:tab w:val="left" w:pos="2127"/>
        </w:tabs>
        <w:spacing w:after="0" w:line="240" w:lineRule="auto"/>
        <w:ind w:left="927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D4EC0" w:rsidRDefault="00D96C29" w:rsidP="0023324F">
      <w:pPr>
        <w:widowControl w:val="0"/>
        <w:tabs>
          <w:tab w:val="left" w:pos="851"/>
          <w:tab w:val="left" w:pos="1134"/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         </w:t>
      </w:r>
      <w:r w:rsidR="00390E15" w:rsidRPr="00390E15">
        <w:rPr>
          <w:rFonts w:ascii="Times New Roman" w:eastAsia="Times New Roman" w:hAnsi="Times New Roman" w:cs="Times New Roman"/>
          <w:sz w:val="24"/>
          <w:szCs w:val="24"/>
          <w:lang w:eastAsia="kk-KZ"/>
        </w:rPr>
        <w:t>2.</w:t>
      </w:r>
      <w:r w:rsidR="00150523">
        <w:rPr>
          <w:rFonts w:ascii="Times New Roman" w:eastAsia="Times New Roman" w:hAnsi="Times New Roman" w:cs="Times New Roman"/>
          <w:sz w:val="24"/>
          <w:szCs w:val="24"/>
          <w:lang w:eastAsia="kk-KZ"/>
        </w:rPr>
        <w:t>1</w:t>
      </w:r>
      <w:r w:rsidR="00390E15" w:rsidRPr="00390E15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</w:t>
      </w:r>
      <w:r w:rsidR="00FD79D2">
        <w:rPr>
          <w:rFonts w:ascii="Times New Roman" w:eastAsia="Times New Roman" w:hAnsi="Times New Roman" w:cs="Times New Roman"/>
          <w:sz w:val="24"/>
          <w:szCs w:val="24"/>
          <w:lang w:eastAsia="kk-KZ"/>
        </w:rPr>
        <w:t>Минералогический</w:t>
      </w:r>
      <w:r w:rsidR="0044759D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</w:t>
      </w:r>
      <w:r w:rsidR="00FD79D2">
        <w:rPr>
          <w:rFonts w:ascii="Times New Roman" w:eastAsia="Times New Roman" w:hAnsi="Times New Roman" w:cs="Times New Roman"/>
          <w:sz w:val="24"/>
          <w:szCs w:val="24"/>
          <w:lang w:eastAsia="kk-KZ"/>
        </w:rPr>
        <w:t>ана</w:t>
      </w:r>
      <w:r w:rsidR="007D4EC0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лиз </w:t>
      </w:r>
      <w:r w:rsidR="00B06F16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пробы </w:t>
      </w:r>
      <w:r w:rsidR="007D4EC0">
        <w:rPr>
          <w:rFonts w:ascii="Times New Roman" w:eastAsia="Times New Roman" w:hAnsi="Times New Roman" w:cs="Times New Roman"/>
          <w:sz w:val="24"/>
          <w:szCs w:val="24"/>
          <w:lang w:eastAsia="kk-KZ"/>
        </w:rPr>
        <w:t>кернового материала, включающий следующее:</w:t>
      </w:r>
    </w:p>
    <w:p w:rsidR="003D327E" w:rsidRDefault="007D4EC0" w:rsidP="00390E15">
      <w:pPr>
        <w:widowControl w:val="0"/>
        <w:tabs>
          <w:tab w:val="left" w:pos="1701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k-KZ"/>
        </w:rPr>
        <w:t>2.</w:t>
      </w:r>
      <w:r w:rsidR="00150523">
        <w:rPr>
          <w:rFonts w:ascii="Times New Roman" w:eastAsia="Times New Roman" w:hAnsi="Times New Roman" w:cs="Times New Roman"/>
          <w:sz w:val="24"/>
          <w:szCs w:val="24"/>
          <w:lang w:eastAsia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kk-KZ"/>
        </w:rPr>
        <w:t>.</w:t>
      </w:r>
      <w:r w:rsidR="00A85EFA">
        <w:rPr>
          <w:rFonts w:ascii="Times New Roman" w:eastAsia="Times New Roman" w:hAnsi="Times New Roman" w:cs="Times New Roman"/>
          <w:sz w:val="24"/>
          <w:szCs w:val="24"/>
          <w:lang w:eastAsia="kk-KZ"/>
        </w:rPr>
        <w:t>1</w:t>
      </w:r>
      <w:r w:rsidR="003D327E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Исследование на предмет определения минералов в крупной фракции (≥ 0,5 мм) кернового материала, полученной в результате дробления исходного материала. </w:t>
      </w:r>
    </w:p>
    <w:p w:rsidR="0006419E" w:rsidRDefault="003D327E" w:rsidP="00390E15">
      <w:pPr>
        <w:widowControl w:val="0"/>
        <w:tabs>
          <w:tab w:val="left" w:pos="1701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k-KZ"/>
        </w:rPr>
        <w:t>2.</w:t>
      </w:r>
      <w:r w:rsidR="00150523">
        <w:rPr>
          <w:rFonts w:ascii="Times New Roman" w:eastAsia="Times New Roman" w:hAnsi="Times New Roman" w:cs="Times New Roman"/>
          <w:sz w:val="24"/>
          <w:szCs w:val="24"/>
          <w:lang w:eastAsia="kk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.2 </w:t>
      </w:r>
      <w:r w:rsidR="008E0FB6">
        <w:rPr>
          <w:rFonts w:ascii="Times New Roman" w:eastAsia="Times New Roman" w:hAnsi="Times New Roman" w:cs="Times New Roman"/>
          <w:sz w:val="24"/>
          <w:szCs w:val="24"/>
          <w:lang w:eastAsia="kk-KZ"/>
        </w:rPr>
        <w:t>М</w:t>
      </w:r>
      <w:r w:rsidR="00A85EFA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агнитное и электромагнитное </w:t>
      </w:r>
      <w:r w:rsidR="0006419E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разделение </w:t>
      </w:r>
      <w:r w:rsidR="00A85EFA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тяжелой фракции </w:t>
      </w:r>
      <w:r w:rsidR="0006419E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магнитом Сочнева с взвешиванием полученных </w:t>
      </w:r>
      <w:r w:rsidR="00B505A0">
        <w:rPr>
          <w:rFonts w:ascii="Times New Roman" w:eastAsia="Times New Roman" w:hAnsi="Times New Roman" w:cs="Times New Roman"/>
          <w:sz w:val="24"/>
          <w:szCs w:val="24"/>
          <w:lang w:eastAsia="kk-KZ"/>
        </w:rPr>
        <w:t>продуктов сепарации.</w:t>
      </w:r>
      <w:r w:rsidR="008E0FB6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Тяжелая фракция выделена из концентрата, образованного при обогащении мелкой фракции, которую получили в результате дробления исходного кернового материала. </w:t>
      </w:r>
    </w:p>
    <w:p w:rsidR="00A85EFA" w:rsidRDefault="00150523" w:rsidP="00390E15">
      <w:pPr>
        <w:widowControl w:val="0"/>
        <w:tabs>
          <w:tab w:val="left" w:pos="1701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k-KZ"/>
        </w:rPr>
        <w:t>2.1</w:t>
      </w:r>
      <w:r w:rsidR="003D327E">
        <w:rPr>
          <w:rFonts w:ascii="Times New Roman" w:eastAsia="Times New Roman" w:hAnsi="Times New Roman" w:cs="Times New Roman"/>
          <w:sz w:val="24"/>
          <w:szCs w:val="24"/>
          <w:lang w:eastAsia="kk-KZ"/>
        </w:rPr>
        <w:t>.3</w:t>
      </w:r>
      <w:r w:rsidR="00A85EFA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</w:t>
      </w:r>
      <w:r w:rsidR="00C652D2">
        <w:rPr>
          <w:rFonts w:ascii="Times New Roman" w:eastAsia="Times New Roman" w:hAnsi="Times New Roman" w:cs="Times New Roman"/>
          <w:sz w:val="24"/>
          <w:szCs w:val="24"/>
          <w:lang w:eastAsia="kk-KZ"/>
        </w:rPr>
        <w:t>М</w:t>
      </w:r>
      <w:r w:rsidR="00A85EFA">
        <w:rPr>
          <w:rFonts w:ascii="Times New Roman" w:eastAsia="Times New Roman" w:hAnsi="Times New Roman" w:cs="Times New Roman"/>
          <w:sz w:val="24"/>
          <w:szCs w:val="24"/>
          <w:lang w:eastAsia="kk-KZ"/>
        </w:rPr>
        <w:t>инералогический анализ по классам крупности и по фракциям</w:t>
      </w:r>
      <w:r w:rsidR="00F731DF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. Определение </w:t>
      </w:r>
      <w:r w:rsidR="00741753" w:rsidRPr="00741753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</w:t>
      </w:r>
      <w:r w:rsidR="00F731DF">
        <w:rPr>
          <w:rFonts w:ascii="Times New Roman" w:eastAsia="Times New Roman" w:hAnsi="Times New Roman" w:cs="Times New Roman"/>
          <w:sz w:val="24"/>
          <w:szCs w:val="24"/>
          <w:lang w:eastAsia="kk-KZ"/>
        </w:rPr>
        <w:t>распределения</w:t>
      </w:r>
      <w:r w:rsidR="00741753" w:rsidRPr="007448CD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золота по классам крупности</w:t>
      </w:r>
      <w:r w:rsidR="00741753">
        <w:rPr>
          <w:rFonts w:ascii="Times New Roman" w:eastAsia="Times New Roman" w:hAnsi="Times New Roman" w:cs="Times New Roman"/>
          <w:sz w:val="24"/>
          <w:szCs w:val="24"/>
          <w:lang w:eastAsia="kk-KZ"/>
        </w:rPr>
        <w:t>.</w:t>
      </w:r>
      <w:r w:rsidR="00A85EFA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</w:t>
      </w:r>
      <w:r w:rsidR="00741753">
        <w:rPr>
          <w:rFonts w:ascii="Times New Roman" w:eastAsia="Times New Roman" w:hAnsi="Times New Roman" w:cs="Times New Roman"/>
          <w:sz w:val="24"/>
          <w:szCs w:val="24"/>
          <w:lang w:eastAsia="kk-KZ"/>
        </w:rPr>
        <w:t>О</w:t>
      </w:r>
      <w:r w:rsidR="00A85EFA">
        <w:rPr>
          <w:rFonts w:ascii="Times New Roman" w:eastAsia="Times New Roman" w:hAnsi="Times New Roman" w:cs="Times New Roman"/>
          <w:sz w:val="24"/>
          <w:szCs w:val="24"/>
          <w:lang w:eastAsia="kk-KZ"/>
        </w:rPr>
        <w:t>тбор проб на изготовление аншлифа.</w:t>
      </w:r>
    </w:p>
    <w:p w:rsidR="00A85EFA" w:rsidRDefault="00A85EFA" w:rsidP="00390E15">
      <w:pPr>
        <w:widowControl w:val="0"/>
        <w:tabs>
          <w:tab w:val="left" w:pos="1701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2.2 </w:t>
      </w:r>
      <w:r w:rsidR="0023324F">
        <w:rPr>
          <w:rFonts w:ascii="Times New Roman" w:eastAsia="Times New Roman" w:hAnsi="Times New Roman" w:cs="Times New Roman"/>
          <w:sz w:val="24"/>
          <w:szCs w:val="24"/>
          <w:lang w:eastAsia="kk-KZ"/>
        </w:rPr>
        <w:t>Иммерсионный анализ нерудных минералов.</w:t>
      </w:r>
    </w:p>
    <w:p w:rsidR="00A85EFA" w:rsidRDefault="00A85EFA" w:rsidP="00390E15">
      <w:pPr>
        <w:widowControl w:val="0"/>
        <w:tabs>
          <w:tab w:val="left" w:pos="1701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k-KZ"/>
        </w:rPr>
        <w:t>2.</w:t>
      </w:r>
      <w:r w:rsidR="00507CD3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3 </w:t>
      </w:r>
      <w:r w:rsidR="007D54E9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Люминесцентный анализ и при необходимости – </w:t>
      </w:r>
      <w:proofErr w:type="spellStart"/>
      <w:r w:rsidR="007D54E9">
        <w:rPr>
          <w:rFonts w:ascii="Times New Roman" w:eastAsia="Times New Roman" w:hAnsi="Times New Roman" w:cs="Times New Roman"/>
          <w:sz w:val="24"/>
          <w:szCs w:val="24"/>
          <w:lang w:eastAsia="kk-KZ"/>
        </w:rPr>
        <w:t>микрозондовый</w:t>
      </w:r>
      <w:proofErr w:type="spellEnd"/>
      <w:r w:rsidR="007D54E9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анализ.</w:t>
      </w:r>
    </w:p>
    <w:p w:rsidR="00B06F16" w:rsidRDefault="00B06F16" w:rsidP="00390E15">
      <w:pPr>
        <w:widowControl w:val="0"/>
        <w:tabs>
          <w:tab w:val="left" w:pos="1701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k-KZ"/>
        </w:rPr>
      </w:pPr>
    </w:p>
    <w:p w:rsidR="00390E15" w:rsidRPr="00390E15" w:rsidRDefault="00390E15" w:rsidP="00390E15">
      <w:pPr>
        <w:widowControl w:val="0"/>
        <w:numPr>
          <w:ilvl w:val="0"/>
          <w:numId w:val="2"/>
        </w:numPr>
        <w:tabs>
          <w:tab w:val="left" w:pos="1701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  <w:r w:rsidRPr="00390E15"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  <w:t>Основные требования к оказанию услуг</w:t>
      </w:r>
    </w:p>
    <w:p w:rsidR="00390E15" w:rsidRPr="00F122AA" w:rsidRDefault="00390E15" w:rsidP="00390E15">
      <w:pPr>
        <w:widowControl w:val="0"/>
        <w:numPr>
          <w:ilvl w:val="1"/>
          <w:numId w:val="1"/>
        </w:numPr>
        <w:tabs>
          <w:tab w:val="left" w:pos="426"/>
          <w:tab w:val="left" w:pos="1276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 w:rsidRPr="00390E15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Аналитические исследования должны быть проведены </w:t>
      </w:r>
      <w:r w:rsidR="007D54E9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квалифицированными специалистами </w:t>
      </w:r>
      <w:r w:rsidRPr="00390E15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в лаборатории с </w:t>
      </w:r>
      <w:r w:rsidRPr="00F122AA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использованием </w:t>
      </w:r>
      <w:r w:rsidR="0023324F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утвержденных </w:t>
      </w:r>
      <w:r w:rsidRPr="00F122AA">
        <w:rPr>
          <w:rFonts w:ascii="Times New Roman" w:eastAsia="Times New Roman" w:hAnsi="Times New Roman" w:cs="Times New Roman"/>
          <w:sz w:val="24"/>
          <w:szCs w:val="24"/>
          <w:lang w:eastAsia="kk-KZ"/>
        </w:rPr>
        <w:t>методик</w:t>
      </w:r>
      <w:r w:rsidR="007D54E9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и необходимых приборов и материалов</w:t>
      </w:r>
      <w:r w:rsidRPr="00F122AA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. </w:t>
      </w:r>
    </w:p>
    <w:p w:rsidR="00390E15" w:rsidRPr="00390E15" w:rsidRDefault="00390E15" w:rsidP="00390E15">
      <w:pPr>
        <w:widowControl w:val="0"/>
        <w:tabs>
          <w:tab w:val="left" w:pos="1701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kk-KZ"/>
        </w:rPr>
      </w:pPr>
      <w:r w:rsidRPr="00A2375C">
        <w:rPr>
          <w:rFonts w:ascii="Times New Roman" w:eastAsia="Times New Roman" w:hAnsi="Times New Roman" w:cs="Times New Roman"/>
          <w:sz w:val="24"/>
          <w:szCs w:val="24"/>
          <w:lang w:eastAsia="kk-KZ"/>
        </w:rPr>
        <w:t>3.</w:t>
      </w:r>
      <w:r w:rsidR="0023324F">
        <w:rPr>
          <w:rFonts w:ascii="Times New Roman" w:eastAsia="Times New Roman" w:hAnsi="Times New Roman" w:cs="Times New Roman"/>
          <w:sz w:val="24"/>
          <w:szCs w:val="24"/>
          <w:lang w:eastAsia="kk-KZ"/>
        </w:rPr>
        <w:t>2</w:t>
      </w:r>
      <w:r w:rsidRPr="00A2375C">
        <w:rPr>
          <w:rFonts w:ascii="Times New Roman" w:eastAsia="Times New Roman" w:hAnsi="Times New Roman" w:cs="Times New Roman"/>
          <w:sz w:val="24"/>
          <w:szCs w:val="24"/>
          <w:lang w:eastAsia="kk-KZ"/>
        </w:rPr>
        <w:t xml:space="preserve"> </w:t>
      </w:r>
      <w:r w:rsidRPr="00390E15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Стоимость анализа 1 пробы </w:t>
      </w:r>
      <w:r w:rsidR="0077563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 xml:space="preserve">определяется в соответствии со стоимостью услуг на аналитические </w:t>
      </w:r>
      <w:r w:rsidR="007D54E9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услуги</w:t>
      </w:r>
      <w:r w:rsidR="00775634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, утвержденной и принятой Поставщиком</w:t>
      </w:r>
      <w:r w:rsidRPr="00390E15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.</w:t>
      </w:r>
    </w:p>
    <w:p w:rsidR="00390E15" w:rsidRPr="00390E15" w:rsidRDefault="00390E15" w:rsidP="00390E15">
      <w:pPr>
        <w:widowControl w:val="0"/>
        <w:tabs>
          <w:tab w:val="left" w:pos="1701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</w:pPr>
    </w:p>
    <w:p w:rsidR="00390E15" w:rsidRPr="00390E15" w:rsidRDefault="00390E15" w:rsidP="00390E15">
      <w:pPr>
        <w:widowControl w:val="0"/>
        <w:tabs>
          <w:tab w:val="left" w:pos="1701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kk-KZ"/>
        </w:rPr>
      </w:pPr>
      <w:r w:rsidRPr="00390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kk-KZ"/>
        </w:rPr>
        <w:t>4. Форма представления результатов работ</w:t>
      </w:r>
    </w:p>
    <w:p w:rsidR="000F60DC" w:rsidRDefault="00150523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Отчет </w:t>
      </w:r>
      <w:r w:rsidR="000F60D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 оказанных услугах, содержащий результаты минералогического анализа проб кернового материала</w:t>
      </w:r>
      <w:r w:rsidR="0023324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 описанием и выводами</w:t>
      </w:r>
      <w:r w:rsidR="000F60D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F60DC" w:rsidRDefault="000F60DC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390E15" w:rsidRDefault="007448CD" w:rsidP="00035492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4E9" w:rsidRDefault="007D54E9" w:rsidP="00C95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</w:p>
    <w:p w:rsidR="007D54E9" w:rsidRDefault="007D54E9" w:rsidP="00C95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</w:p>
    <w:p w:rsidR="007D54E9" w:rsidRDefault="007D54E9" w:rsidP="00C95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</w:p>
    <w:p w:rsidR="007D54E9" w:rsidRDefault="007D54E9" w:rsidP="00C95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</w:p>
    <w:p w:rsidR="007D54E9" w:rsidRDefault="007D54E9" w:rsidP="00C95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</w:p>
    <w:p w:rsidR="007D54E9" w:rsidRDefault="007D54E9" w:rsidP="00C95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</w:p>
    <w:p w:rsidR="007D54E9" w:rsidRDefault="007D54E9" w:rsidP="00C95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</w:p>
    <w:p w:rsidR="00286D9C" w:rsidRDefault="00286D9C" w:rsidP="00C95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</w:p>
    <w:p w:rsidR="00286D9C" w:rsidRDefault="00286D9C" w:rsidP="00C95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</w:p>
    <w:p w:rsidR="007D54E9" w:rsidRDefault="007D54E9" w:rsidP="00C95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</w:p>
    <w:p w:rsidR="00507CD3" w:rsidRDefault="00507CD3" w:rsidP="00C95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</w:p>
    <w:p w:rsidR="00507CD3" w:rsidRDefault="00507CD3" w:rsidP="00C95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</w:p>
    <w:p w:rsidR="007D54E9" w:rsidRDefault="007D54E9" w:rsidP="00C95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</w:p>
    <w:p w:rsidR="00C958DE" w:rsidRDefault="00FB6A35" w:rsidP="00C95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  <w:t>Календарный план</w:t>
      </w:r>
    </w:p>
    <w:p w:rsidR="007D54E9" w:rsidRDefault="00FB6A35" w:rsidP="00FB6A35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оказание услуг</w:t>
      </w:r>
      <w:r w:rsidRPr="00FB6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определению минералогического состав</w:t>
      </w:r>
      <w:r w:rsidR="007D5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FB6A35" w:rsidRPr="00FB6A35" w:rsidRDefault="00FB6A35" w:rsidP="00FB6A35">
      <w:pPr>
        <w:tabs>
          <w:tab w:val="left" w:pos="1701"/>
          <w:tab w:val="left" w:pos="1843"/>
          <w:tab w:val="left" w:pos="212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6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кернового материала </w:t>
      </w:r>
    </w:p>
    <w:p w:rsidR="00FB6A35" w:rsidRPr="00FB6A35" w:rsidRDefault="00FB6A35" w:rsidP="00C95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</w:p>
    <w:p w:rsidR="00C958DE" w:rsidRPr="00C958DE" w:rsidRDefault="00C958DE" w:rsidP="00C9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k-KZ"/>
        </w:rPr>
      </w:pP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673"/>
        <w:gridCol w:w="6523"/>
        <w:gridCol w:w="2410"/>
      </w:tblGrid>
      <w:tr w:rsidR="00C958DE" w:rsidRPr="00C958DE" w:rsidTr="004A2ED5">
        <w:tc>
          <w:tcPr>
            <w:tcW w:w="673" w:type="dxa"/>
            <w:vAlign w:val="center"/>
          </w:tcPr>
          <w:p w:rsidR="00C958DE" w:rsidRPr="00C958DE" w:rsidRDefault="00C958DE" w:rsidP="00C958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8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Pr="00C958D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958DE" w:rsidRPr="00C958DE" w:rsidRDefault="00C958DE" w:rsidP="00C958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C958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58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3" w:type="dxa"/>
            <w:vAlign w:val="center"/>
          </w:tcPr>
          <w:p w:rsidR="00C958DE" w:rsidRPr="00C958DE" w:rsidRDefault="00FB6A35" w:rsidP="00FB6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подготовительных работ и аналитических исследований</w:t>
            </w:r>
          </w:p>
        </w:tc>
        <w:tc>
          <w:tcPr>
            <w:tcW w:w="2410" w:type="dxa"/>
            <w:vAlign w:val="center"/>
          </w:tcPr>
          <w:p w:rsidR="00C958DE" w:rsidRPr="00C958DE" w:rsidRDefault="00FB6A35" w:rsidP="00C958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оказания услуг</w:t>
            </w:r>
          </w:p>
        </w:tc>
      </w:tr>
      <w:tr w:rsidR="007D54E9" w:rsidRPr="00C958DE" w:rsidTr="004A2ED5">
        <w:trPr>
          <w:trHeight w:val="1897"/>
        </w:trPr>
        <w:tc>
          <w:tcPr>
            <w:tcW w:w="673" w:type="dxa"/>
          </w:tcPr>
          <w:p w:rsidR="007D54E9" w:rsidRPr="00C958DE" w:rsidRDefault="007D54E9" w:rsidP="00C958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8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3" w:type="dxa"/>
          </w:tcPr>
          <w:p w:rsidR="007D54E9" w:rsidRDefault="00286D9C" w:rsidP="00286D9C">
            <w:pPr>
              <w:widowControl w:val="0"/>
              <w:tabs>
                <w:tab w:val="left" w:pos="1701"/>
                <w:tab w:val="left" w:pos="1843"/>
                <w:tab w:val="left" w:pos="2127"/>
              </w:tabs>
              <w:autoSpaceDE w:val="0"/>
              <w:autoSpaceDN w:val="0"/>
              <w:adjustRightInd w:val="0"/>
              <w:ind w:firstLine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1. </w:t>
            </w:r>
            <w:r w:rsidR="007D54E9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Минералогический анализ пробы кернового материала, включающий следующее:</w:t>
            </w:r>
          </w:p>
          <w:p w:rsidR="007D54E9" w:rsidRDefault="007D54E9" w:rsidP="007D54E9">
            <w:pPr>
              <w:widowControl w:val="0"/>
              <w:tabs>
                <w:tab w:val="left" w:pos="1701"/>
                <w:tab w:val="left" w:pos="1843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- Исследование на предмет определения минералов в крупной фракции (≥ 0,5 мм) кернового материала, полученной в результате дробления исходного материала. </w:t>
            </w:r>
          </w:p>
          <w:p w:rsidR="007D54E9" w:rsidRDefault="007D54E9" w:rsidP="007D54E9">
            <w:pPr>
              <w:widowControl w:val="0"/>
              <w:tabs>
                <w:tab w:val="left" w:pos="1701"/>
                <w:tab w:val="left" w:pos="1843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- Магнитное и электромагнитное разделение тяжелой фракции магнитом Сочнева с взвешиванием полученных продуктов сепарации. Тяжелая фракция выделена из концентрата, образованного при обогащении мелкой фракции, которую получили в результате дробления исходного кернового материала. </w:t>
            </w:r>
          </w:p>
          <w:p w:rsidR="007D54E9" w:rsidRDefault="007D54E9" w:rsidP="007D54E9">
            <w:pPr>
              <w:widowControl w:val="0"/>
              <w:tabs>
                <w:tab w:val="left" w:pos="1701"/>
                <w:tab w:val="left" w:pos="1843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- Минералогический анализ по классам крупности и по фракциям. Определение </w:t>
            </w:r>
            <w:r w:rsidRPr="0074175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распределения</w:t>
            </w:r>
            <w:r w:rsidRPr="007448CD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золота по классам крупности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. Отбор проб на изготовление аншлифа.</w:t>
            </w:r>
          </w:p>
          <w:p w:rsidR="007D54E9" w:rsidRDefault="007D54E9" w:rsidP="00F36389">
            <w:pPr>
              <w:widowControl w:val="0"/>
              <w:tabs>
                <w:tab w:val="left" w:pos="1701"/>
                <w:tab w:val="left" w:pos="1843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</w:p>
          <w:p w:rsidR="007D54E9" w:rsidRDefault="00286D9C" w:rsidP="00507CD3">
            <w:pPr>
              <w:widowControl w:val="0"/>
              <w:tabs>
                <w:tab w:val="left" w:pos="1701"/>
                <w:tab w:val="left" w:pos="1843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2 </w:t>
            </w:r>
            <w:r w:rsidR="007D54E9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Иммерсионный анализ </w:t>
            </w:r>
            <w:r w:rsidR="00507CD3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нерудных минералов.</w:t>
            </w:r>
          </w:p>
          <w:p w:rsidR="00507CD3" w:rsidRPr="00C958DE" w:rsidRDefault="00507CD3" w:rsidP="00507CD3">
            <w:pPr>
              <w:widowControl w:val="0"/>
              <w:tabs>
                <w:tab w:val="left" w:pos="1701"/>
                <w:tab w:val="left" w:pos="1843"/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3. Люминесцентный анализ и при необходимости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микрозондовый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анализ</w:t>
            </w:r>
          </w:p>
        </w:tc>
        <w:tc>
          <w:tcPr>
            <w:tcW w:w="2410" w:type="dxa"/>
          </w:tcPr>
          <w:p w:rsidR="00F36389" w:rsidRDefault="00F36389" w:rsidP="00835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6389" w:rsidRDefault="00F36389" w:rsidP="00835A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4E9" w:rsidRPr="003E484E" w:rsidRDefault="00F36389" w:rsidP="00507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507CD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</w:tbl>
    <w:p w:rsidR="00BE167A" w:rsidRDefault="00BE167A" w:rsidP="004A2ED5"/>
    <w:sectPr w:rsidR="00BE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25221"/>
    <w:multiLevelType w:val="multilevel"/>
    <w:tmpl w:val="B4885A36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23"/>
    <w:rsid w:val="00035492"/>
    <w:rsid w:val="0004153F"/>
    <w:rsid w:val="00042CF8"/>
    <w:rsid w:val="0004315A"/>
    <w:rsid w:val="0006419E"/>
    <w:rsid w:val="000F60DC"/>
    <w:rsid w:val="001069BD"/>
    <w:rsid w:val="00124343"/>
    <w:rsid w:val="00150523"/>
    <w:rsid w:val="001E2726"/>
    <w:rsid w:val="001E59DA"/>
    <w:rsid w:val="0023324F"/>
    <w:rsid w:val="002718B7"/>
    <w:rsid w:val="00286D9C"/>
    <w:rsid w:val="002D583A"/>
    <w:rsid w:val="00307BDE"/>
    <w:rsid w:val="00321AB2"/>
    <w:rsid w:val="00321BFE"/>
    <w:rsid w:val="00390E15"/>
    <w:rsid w:val="003D327E"/>
    <w:rsid w:val="003E484E"/>
    <w:rsid w:val="003E5B23"/>
    <w:rsid w:val="00421A99"/>
    <w:rsid w:val="0044759D"/>
    <w:rsid w:val="004550AD"/>
    <w:rsid w:val="004A2ED5"/>
    <w:rsid w:val="00507CD3"/>
    <w:rsid w:val="005C0B55"/>
    <w:rsid w:val="00606EC0"/>
    <w:rsid w:val="00650ADA"/>
    <w:rsid w:val="00741753"/>
    <w:rsid w:val="007448CD"/>
    <w:rsid w:val="007635CC"/>
    <w:rsid w:val="007663F0"/>
    <w:rsid w:val="00775634"/>
    <w:rsid w:val="007D4EC0"/>
    <w:rsid w:val="007D54E9"/>
    <w:rsid w:val="00804A93"/>
    <w:rsid w:val="00823CA1"/>
    <w:rsid w:val="00835A15"/>
    <w:rsid w:val="00867626"/>
    <w:rsid w:val="008A699D"/>
    <w:rsid w:val="008E0FB6"/>
    <w:rsid w:val="0090519A"/>
    <w:rsid w:val="009157FF"/>
    <w:rsid w:val="0096153D"/>
    <w:rsid w:val="009755CB"/>
    <w:rsid w:val="0098621F"/>
    <w:rsid w:val="009C47F0"/>
    <w:rsid w:val="009E4D63"/>
    <w:rsid w:val="00A2375C"/>
    <w:rsid w:val="00A85EFA"/>
    <w:rsid w:val="00AD14D9"/>
    <w:rsid w:val="00AD419C"/>
    <w:rsid w:val="00B06F16"/>
    <w:rsid w:val="00B32A29"/>
    <w:rsid w:val="00B505A0"/>
    <w:rsid w:val="00B5172B"/>
    <w:rsid w:val="00BD1368"/>
    <w:rsid w:val="00BE167A"/>
    <w:rsid w:val="00C652D2"/>
    <w:rsid w:val="00C92E39"/>
    <w:rsid w:val="00C958DE"/>
    <w:rsid w:val="00D57A4D"/>
    <w:rsid w:val="00D71A11"/>
    <w:rsid w:val="00D96C29"/>
    <w:rsid w:val="00DF2233"/>
    <w:rsid w:val="00E0134A"/>
    <w:rsid w:val="00E518C0"/>
    <w:rsid w:val="00E65909"/>
    <w:rsid w:val="00E660B6"/>
    <w:rsid w:val="00E770FB"/>
    <w:rsid w:val="00EC70F0"/>
    <w:rsid w:val="00EE105F"/>
    <w:rsid w:val="00F117A7"/>
    <w:rsid w:val="00F122AA"/>
    <w:rsid w:val="00F22A91"/>
    <w:rsid w:val="00F36389"/>
    <w:rsid w:val="00F37702"/>
    <w:rsid w:val="00F731DF"/>
    <w:rsid w:val="00F77ADA"/>
    <w:rsid w:val="00FB39F5"/>
    <w:rsid w:val="00FB6A35"/>
    <w:rsid w:val="00FC0080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A9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C958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C9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A9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C958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C9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k.bulenova</dc:creator>
  <cp:lastModifiedBy>k.bulenova</cp:lastModifiedBy>
  <cp:revision>2</cp:revision>
  <dcterms:created xsi:type="dcterms:W3CDTF">2022-11-30T05:20:00Z</dcterms:created>
  <dcterms:modified xsi:type="dcterms:W3CDTF">2022-11-30T05:20:00Z</dcterms:modified>
</cp:coreProperties>
</file>